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1AA" w:rsidRPr="005558F3" w:rsidRDefault="000561AA" w:rsidP="005558F3">
      <w:pPr>
        <w:pStyle w:val="paragraph"/>
        <w:spacing w:before="0" w:beforeAutospacing="0" w:after="0" w:afterAutospacing="0"/>
        <w:jc w:val="both"/>
        <w:textAlignment w:val="baseline"/>
        <w:rPr>
          <w:rFonts w:ascii="Tahoma" w:hAnsi="Tahoma" w:cs="Tahoma"/>
          <w:b/>
          <w:sz w:val="18"/>
          <w:szCs w:val="18"/>
        </w:rPr>
      </w:pPr>
    </w:p>
    <w:p w:rsidR="00B91EE8" w:rsidRPr="00292D54" w:rsidRDefault="00B91EE8" w:rsidP="00B91EE8">
      <w:pPr>
        <w:pStyle w:val="paragraph"/>
        <w:spacing w:before="0" w:beforeAutospacing="0" w:after="0" w:afterAutospacing="0"/>
        <w:jc w:val="center"/>
        <w:textAlignment w:val="baseline"/>
        <w:rPr>
          <w:rStyle w:val="normaltextrun"/>
          <w:rFonts w:ascii="Tahoma" w:hAnsi="Tahoma" w:cs="Tahoma"/>
          <w:b/>
          <w:bCs/>
        </w:rPr>
      </w:pPr>
      <w:r>
        <w:rPr>
          <w:rStyle w:val="normaltextrun"/>
          <w:rFonts w:ascii="Tahoma" w:hAnsi="Tahoma" w:cs="Tahoma"/>
          <w:b/>
          <w:bCs/>
        </w:rPr>
        <w:t>NOTICE D’INFORMATION NON OPPOSITION</w:t>
      </w:r>
    </w:p>
    <w:p w:rsidR="00B91EE8" w:rsidRDefault="00B91EE8" w:rsidP="00B91EE8">
      <w:pPr>
        <w:pStyle w:val="paragraph"/>
        <w:spacing w:before="0" w:beforeAutospacing="0" w:after="0" w:afterAutospacing="0"/>
        <w:jc w:val="center"/>
        <w:textAlignment w:val="baseline"/>
        <w:rPr>
          <w:rFonts w:ascii="Tahoma" w:hAnsi="Tahoma" w:cs="Tahoma"/>
          <w:sz w:val="18"/>
          <w:szCs w:val="18"/>
        </w:rPr>
      </w:pPr>
      <w:r>
        <w:rPr>
          <w:rFonts w:ascii="Tahoma" w:hAnsi="Tahoma" w:cs="Tahoma"/>
          <w:b/>
          <w:bCs/>
          <w:color w:val="000000"/>
          <w:sz w:val="22"/>
          <w:szCs w:val="22"/>
        </w:rPr>
        <w:t>TULIP (</w:t>
      </w:r>
      <w:proofErr w:type="spellStart"/>
      <w:r>
        <w:rPr>
          <w:rFonts w:ascii="Tahoma" w:hAnsi="Tahoma" w:cs="Tahoma"/>
          <w:b/>
          <w:bCs/>
          <w:color w:val="000000"/>
          <w:sz w:val="22"/>
          <w:szCs w:val="22"/>
        </w:rPr>
        <w:t>TULaremia</w:t>
      </w:r>
      <w:proofErr w:type="spellEnd"/>
      <w:r>
        <w:rPr>
          <w:rFonts w:ascii="Tahoma" w:hAnsi="Tahoma" w:cs="Tahoma"/>
          <w:b/>
          <w:bCs/>
          <w:color w:val="000000"/>
          <w:sz w:val="22"/>
          <w:szCs w:val="22"/>
        </w:rPr>
        <w:t xml:space="preserve"> Incidence Project) : étude des cas de tularémie pris en charge dans six hôpitaux de l’Ouest breton entre 2015 et 2026</w:t>
      </w:r>
    </w:p>
    <w:p w:rsidR="00B91EE8" w:rsidRDefault="00B91EE8" w:rsidP="00B91EE8">
      <w:pPr>
        <w:pStyle w:val="paragraph"/>
        <w:spacing w:before="0" w:beforeAutospacing="0" w:after="0" w:afterAutospacing="0"/>
        <w:jc w:val="center"/>
        <w:textAlignment w:val="baseline"/>
        <w:rPr>
          <w:rStyle w:val="normaltextrun"/>
          <w:rFonts w:ascii="Tahoma" w:hAnsi="Tahoma" w:cs="Tahoma"/>
          <w:b/>
          <w:bCs/>
        </w:rPr>
      </w:pPr>
      <w:r>
        <w:rPr>
          <w:rStyle w:val="normaltextrun"/>
          <w:rFonts w:ascii="Tahoma" w:hAnsi="Tahoma" w:cs="Tahoma"/>
          <w:b/>
          <w:bCs/>
        </w:rPr>
        <w:t>Responsable de l’étude CHU de BREST</w:t>
      </w:r>
    </w:p>
    <w:p w:rsidR="007B5ABE" w:rsidRPr="00AD6600" w:rsidRDefault="007B5ABE" w:rsidP="005558F3">
      <w:pPr>
        <w:pStyle w:val="paragraph"/>
        <w:spacing w:before="0" w:beforeAutospacing="0" w:after="0" w:afterAutospacing="0"/>
        <w:jc w:val="both"/>
        <w:textAlignment w:val="baseline"/>
        <w:rPr>
          <w:rFonts w:ascii="Tahoma" w:hAnsi="Tahoma" w:cs="Tahoma"/>
          <w:sz w:val="18"/>
          <w:szCs w:val="18"/>
        </w:rPr>
      </w:pPr>
    </w:p>
    <w:tbl>
      <w:tblPr>
        <w:tblStyle w:val="Grilledutableau"/>
        <w:tblW w:w="0" w:type="auto"/>
        <w:tblLook w:val="04A0" w:firstRow="1" w:lastRow="0" w:firstColumn="1" w:lastColumn="0" w:noHBand="0" w:noVBand="1"/>
      </w:tblPr>
      <w:tblGrid>
        <w:gridCol w:w="9062"/>
      </w:tblGrid>
      <w:tr w:rsidR="007B5ABE" w:rsidRPr="00AD6600" w:rsidTr="007B5ABE">
        <w:tc>
          <w:tcPr>
            <w:tcW w:w="9062" w:type="dxa"/>
          </w:tcPr>
          <w:p w:rsidR="00476919" w:rsidRPr="00AD6600" w:rsidRDefault="00476919" w:rsidP="00476919">
            <w:pPr>
              <w:shd w:val="clear" w:color="auto" w:fill="FCFCFC"/>
              <w:spacing w:before="100" w:beforeAutospacing="1" w:after="100" w:afterAutospacing="1"/>
              <w:jc w:val="both"/>
              <w:rPr>
                <w:rFonts w:ascii="Tahoma" w:eastAsia="Times New Roman" w:hAnsi="Tahoma" w:cs="Tahoma"/>
                <w:sz w:val="20"/>
                <w:szCs w:val="20"/>
                <w:lang w:eastAsia="fr-FR"/>
              </w:rPr>
            </w:pPr>
            <w:r w:rsidRPr="00AD6600">
              <w:rPr>
                <w:rFonts w:ascii="Tahoma" w:eastAsia="Times New Roman" w:hAnsi="Tahoma" w:cs="Tahoma"/>
                <w:sz w:val="20"/>
                <w:szCs w:val="20"/>
                <w:lang w:eastAsia="fr-FR"/>
              </w:rPr>
              <w:t>Cette notice a été créée pour vous. Vous y trouverez des informations sur les raisons pour lesquelles les données de santé de votre enfant peuvent être recueillies et utilisées.</w:t>
            </w:r>
          </w:p>
          <w:p w:rsidR="00476919" w:rsidRPr="00AD6600" w:rsidRDefault="00476919" w:rsidP="00476919">
            <w:pPr>
              <w:shd w:val="clear" w:color="auto" w:fill="FCFCFC"/>
              <w:spacing w:before="100" w:beforeAutospacing="1" w:after="100" w:afterAutospacing="1"/>
              <w:jc w:val="both"/>
              <w:rPr>
                <w:rFonts w:ascii="Tahoma" w:eastAsia="Times New Roman" w:hAnsi="Tahoma" w:cs="Tahoma"/>
                <w:sz w:val="20"/>
                <w:szCs w:val="20"/>
                <w:lang w:eastAsia="fr-FR"/>
              </w:rPr>
            </w:pPr>
            <w:r w:rsidRPr="00316730">
              <w:rPr>
                <w:rFonts w:ascii="Tahoma" w:eastAsia="Times New Roman" w:hAnsi="Tahoma" w:cs="Tahoma"/>
                <w:sz w:val="20"/>
                <w:szCs w:val="20"/>
                <w:lang w:eastAsia="fr-FR"/>
              </w:rPr>
              <w:t xml:space="preserve">Les données de santé de votre enfant peuvent aider son médecin à le soigner. </w:t>
            </w:r>
            <w:r w:rsidR="00316730" w:rsidRPr="00316730">
              <w:rPr>
                <w:rFonts w:ascii="Tahoma" w:hAnsi="Tahoma" w:cs="Tahoma"/>
                <w:color w:val="0D0D0D"/>
                <w:sz w:val="20"/>
                <w:szCs w:val="20"/>
                <w:shd w:val="clear" w:color="auto" w:fill="FCFCFC"/>
              </w:rPr>
              <w:t>Lorsqu’il consulte un médecin généraliste, se rend à l’hôpital ou retire des médicaments à la pharmacie sur ordonnance</w:t>
            </w:r>
            <w:r w:rsidRPr="00316730">
              <w:rPr>
                <w:rFonts w:ascii="Tahoma" w:eastAsia="Times New Roman" w:hAnsi="Tahoma" w:cs="Tahoma"/>
                <w:sz w:val="20"/>
                <w:szCs w:val="20"/>
                <w:lang w:eastAsia="fr-FR"/>
              </w:rPr>
              <w:t>, certaines</w:t>
            </w:r>
            <w:r w:rsidRPr="00AD6600">
              <w:rPr>
                <w:rFonts w:ascii="Tahoma" w:eastAsia="Times New Roman" w:hAnsi="Tahoma" w:cs="Tahoma"/>
                <w:sz w:val="20"/>
                <w:szCs w:val="20"/>
                <w:lang w:eastAsia="fr-FR"/>
              </w:rPr>
              <w:t xml:space="preserve"> de ses informations de santé sont enregistrées. Elles permettent d’assurer sa prise en charge et ses soins.</w:t>
            </w:r>
          </w:p>
          <w:p w:rsidR="00476919" w:rsidRPr="00AD6600" w:rsidRDefault="00476919" w:rsidP="00476919">
            <w:pPr>
              <w:shd w:val="clear" w:color="auto" w:fill="FCFCFC"/>
              <w:spacing w:before="100" w:beforeAutospacing="1" w:after="100" w:afterAutospacing="1"/>
              <w:jc w:val="both"/>
              <w:rPr>
                <w:rFonts w:ascii="Tahoma" w:eastAsia="Times New Roman" w:hAnsi="Tahoma" w:cs="Tahoma"/>
                <w:sz w:val="20"/>
                <w:szCs w:val="20"/>
                <w:lang w:eastAsia="fr-FR"/>
              </w:rPr>
            </w:pPr>
            <w:r w:rsidRPr="00AD6600">
              <w:rPr>
                <w:rFonts w:ascii="Tahoma" w:eastAsia="Times New Roman" w:hAnsi="Tahoma" w:cs="Tahoma"/>
                <w:sz w:val="20"/>
                <w:szCs w:val="20"/>
                <w:lang w:eastAsia="fr-FR"/>
              </w:rPr>
              <w:t>Les données de votre enfant peuvent aussi servir à la recherche, afin de trouver des solutions qui améliorent la s</w:t>
            </w:r>
            <w:r w:rsidRPr="00414CBB">
              <w:rPr>
                <w:rFonts w:ascii="Tahoma" w:eastAsia="Times New Roman" w:hAnsi="Tahoma" w:cs="Tahoma"/>
                <w:sz w:val="20"/>
                <w:szCs w:val="20"/>
                <w:lang w:eastAsia="fr-FR"/>
              </w:rPr>
              <w:t xml:space="preserve">anté de tous. </w:t>
            </w:r>
            <w:r w:rsidR="00414CBB" w:rsidRPr="00414CBB">
              <w:rPr>
                <w:rFonts w:ascii="Tahoma" w:hAnsi="Tahoma" w:cs="Tahoma"/>
                <w:sz w:val="20"/>
                <w:szCs w:val="20"/>
                <w:shd w:val="clear" w:color="auto" w:fill="FCFCFC"/>
              </w:rPr>
              <w:t>Les données de santé de votre enfant, associées à celles d’autres personnes, permettent d’améliorer les connaissances sur les maladies et de mieux les traiter.</w:t>
            </w:r>
          </w:p>
          <w:p w:rsidR="00476919" w:rsidRPr="00AD6600" w:rsidRDefault="00476919" w:rsidP="00476919">
            <w:pPr>
              <w:shd w:val="clear" w:color="auto" w:fill="FCFCFC"/>
              <w:spacing w:before="100" w:beforeAutospacing="1" w:after="100" w:afterAutospacing="1"/>
              <w:jc w:val="both"/>
              <w:rPr>
                <w:rFonts w:ascii="Tahoma" w:eastAsia="Times New Roman" w:hAnsi="Tahoma" w:cs="Tahoma"/>
                <w:sz w:val="20"/>
                <w:szCs w:val="20"/>
                <w:lang w:eastAsia="fr-FR"/>
              </w:rPr>
            </w:pPr>
            <w:r w:rsidRPr="00AD6600">
              <w:rPr>
                <w:rFonts w:ascii="Tahoma" w:eastAsia="Times New Roman" w:hAnsi="Tahoma" w:cs="Tahoma"/>
                <w:sz w:val="20"/>
                <w:szCs w:val="20"/>
                <w:lang w:eastAsia="fr-FR"/>
              </w:rPr>
              <w:t>C’est pourquoi le CHU de Brest mène cette recherche.</w:t>
            </w:r>
          </w:p>
          <w:p w:rsidR="007B5ABE" w:rsidRPr="00AD6600" w:rsidRDefault="00476919" w:rsidP="00476919">
            <w:pPr>
              <w:shd w:val="clear" w:color="auto" w:fill="FCFCFC"/>
              <w:spacing w:before="100" w:beforeAutospacing="1" w:after="100" w:afterAutospacing="1"/>
              <w:jc w:val="both"/>
              <w:rPr>
                <w:rFonts w:ascii="Segoe UI" w:eastAsia="Times New Roman" w:hAnsi="Segoe UI" w:cs="Segoe UI"/>
                <w:color w:val="0D0D0D"/>
                <w:sz w:val="24"/>
                <w:szCs w:val="24"/>
                <w:lang w:eastAsia="fr-FR"/>
              </w:rPr>
            </w:pPr>
            <w:r w:rsidRPr="00AD6600">
              <w:rPr>
                <w:rFonts w:ascii="Tahoma" w:eastAsia="Times New Roman" w:hAnsi="Tahoma" w:cs="Tahoma"/>
                <w:sz w:val="20"/>
                <w:szCs w:val="20"/>
                <w:lang w:eastAsia="fr-FR"/>
              </w:rPr>
              <w:t>Cette notice est là pour vous fournir toutes les informations sur cette étude : les objectifs poursuivis, les personnes qui la gèrent, les données de votre enfant qui seront utilisées et les droits dont vous disposez.</w:t>
            </w:r>
          </w:p>
        </w:tc>
      </w:tr>
    </w:tbl>
    <w:p w:rsidR="000561AA" w:rsidRPr="00AD6600" w:rsidRDefault="000561AA" w:rsidP="005558F3">
      <w:pPr>
        <w:pStyle w:val="paragraph"/>
        <w:spacing w:before="0" w:beforeAutospacing="0" w:after="0" w:afterAutospacing="0"/>
        <w:jc w:val="both"/>
        <w:textAlignment w:val="baseline"/>
        <w:rPr>
          <w:rFonts w:ascii="Tahoma" w:hAnsi="Tahoma" w:cs="Tahoma"/>
          <w:sz w:val="18"/>
          <w:szCs w:val="18"/>
        </w:rPr>
      </w:pPr>
    </w:p>
    <w:p w:rsidR="000561AA" w:rsidRPr="00AD6600" w:rsidRDefault="000561AA" w:rsidP="005558F3">
      <w:pPr>
        <w:pStyle w:val="paragraph"/>
        <w:spacing w:before="0" w:beforeAutospacing="0" w:after="0" w:afterAutospacing="0"/>
        <w:jc w:val="both"/>
        <w:textAlignment w:val="baseline"/>
        <w:rPr>
          <w:rFonts w:ascii="Tahoma" w:hAnsi="Tahoma" w:cs="Tahoma"/>
          <w:sz w:val="18"/>
          <w:szCs w:val="18"/>
        </w:rPr>
      </w:pPr>
    </w:p>
    <w:p w:rsidR="000561AA" w:rsidRPr="00AD6600" w:rsidRDefault="000561AA" w:rsidP="005558F3">
      <w:pPr>
        <w:pStyle w:val="paragraph"/>
        <w:spacing w:before="0" w:beforeAutospacing="0" w:after="0" w:afterAutospacing="0"/>
        <w:jc w:val="both"/>
        <w:textAlignment w:val="baseline"/>
        <w:rPr>
          <w:rFonts w:ascii="Tahoma" w:hAnsi="Tahoma" w:cs="Tahoma"/>
          <w:sz w:val="18"/>
          <w:szCs w:val="18"/>
        </w:rPr>
      </w:pPr>
      <w:r w:rsidRPr="00AD6600">
        <w:rPr>
          <w:rStyle w:val="normaltextrun"/>
          <w:rFonts w:ascii="Tahoma" w:hAnsi="Tahoma" w:cs="Tahoma"/>
          <w:b/>
          <w:bCs/>
          <w:sz w:val="20"/>
          <w:szCs w:val="20"/>
          <w:u w:val="single"/>
        </w:rPr>
        <w:t>Responsable scientifique </w:t>
      </w:r>
    </w:p>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20"/>
          <w:szCs w:val="20"/>
        </w:rPr>
        <w:t>Dr Anne COSTE</w:t>
      </w:r>
    </w:p>
    <w:p w:rsidR="0068010E" w:rsidRPr="00AD6600" w:rsidRDefault="00C72C95" w:rsidP="005558F3">
      <w:pPr>
        <w:pStyle w:val="paragraph"/>
        <w:spacing w:before="0" w:beforeAutospacing="0" w:after="0" w:afterAutospacing="0"/>
        <w:jc w:val="both"/>
        <w:textAlignment w:val="baseline"/>
        <w:rPr>
          <w:rFonts w:ascii="Tahoma" w:hAnsi="Tahoma" w:cs="Tahoma"/>
          <w:sz w:val="20"/>
          <w:szCs w:val="20"/>
        </w:rPr>
      </w:pPr>
      <w:r w:rsidRPr="00AD6600">
        <w:rPr>
          <w:rFonts w:ascii="Tahoma" w:hAnsi="Tahoma" w:cs="Tahoma"/>
          <w:sz w:val="20"/>
          <w:szCs w:val="20"/>
        </w:rPr>
        <w:t xml:space="preserve">Service de maladies </w:t>
      </w:r>
      <w:r w:rsidR="00054B11" w:rsidRPr="00AD6600">
        <w:rPr>
          <w:rFonts w:ascii="Tahoma" w:hAnsi="Tahoma" w:cs="Tahoma"/>
          <w:sz w:val="20"/>
          <w:szCs w:val="20"/>
        </w:rPr>
        <w:t>infectieuses et tropicales</w:t>
      </w:r>
    </w:p>
    <w:p w:rsidR="00054B11" w:rsidRPr="00AD6600" w:rsidRDefault="00054B11"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20"/>
          <w:szCs w:val="20"/>
        </w:rPr>
        <w:t>Tel : 02 98 34 72 07</w:t>
      </w:r>
    </w:p>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20"/>
          <w:szCs w:val="20"/>
        </w:rPr>
        <w:t>CHU de Brest, 2 avenue Foch, 29609 Brest cedex</w:t>
      </w:r>
    </w:p>
    <w:p w:rsidR="000561AA" w:rsidRPr="00AD6600" w:rsidRDefault="000561AA" w:rsidP="005558F3">
      <w:pPr>
        <w:pStyle w:val="paragraph"/>
        <w:spacing w:before="0" w:beforeAutospacing="0" w:after="0" w:afterAutospacing="0"/>
        <w:jc w:val="both"/>
        <w:textAlignment w:val="baseline"/>
        <w:rPr>
          <w:rFonts w:ascii="Tahoma" w:hAnsi="Tahoma" w:cs="Tahoma"/>
          <w:sz w:val="18"/>
          <w:szCs w:val="18"/>
        </w:rPr>
      </w:pPr>
    </w:p>
    <w:p w:rsidR="000561AA" w:rsidRPr="00AD6600" w:rsidRDefault="000561AA" w:rsidP="005558F3">
      <w:pPr>
        <w:pStyle w:val="paragraph"/>
        <w:spacing w:before="0" w:beforeAutospacing="0" w:after="0" w:afterAutospacing="0"/>
        <w:jc w:val="both"/>
        <w:textAlignment w:val="baseline"/>
        <w:rPr>
          <w:rFonts w:ascii="Tahoma" w:hAnsi="Tahoma" w:cs="Tahoma"/>
          <w:sz w:val="18"/>
          <w:szCs w:val="18"/>
        </w:rPr>
      </w:pPr>
      <w:r w:rsidRPr="00AD6600">
        <w:rPr>
          <w:rStyle w:val="normaltextrun"/>
          <w:rFonts w:ascii="Tahoma" w:hAnsi="Tahoma" w:cs="Tahoma"/>
          <w:b/>
          <w:bCs/>
          <w:sz w:val="20"/>
          <w:szCs w:val="20"/>
          <w:u w:val="single"/>
        </w:rPr>
        <w:t>Référents médicaux locaux de l’étude</w:t>
      </w:r>
    </w:p>
    <w:tbl>
      <w:tblPr>
        <w:tblStyle w:val="Grilledutableau"/>
        <w:tblW w:w="0" w:type="auto"/>
        <w:tblLook w:val="04A0" w:firstRow="1" w:lastRow="0" w:firstColumn="1" w:lastColumn="0" w:noHBand="0" w:noVBand="1"/>
      </w:tblPr>
      <w:tblGrid>
        <w:gridCol w:w="4531"/>
        <w:gridCol w:w="4531"/>
      </w:tblGrid>
      <w:tr w:rsidR="005558F3" w:rsidRPr="00AD6600" w:rsidTr="007F4A0A">
        <w:tc>
          <w:tcPr>
            <w:tcW w:w="4531" w:type="dxa"/>
          </w:tcPr>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b/>
                <w:bCs/>
                <w:sz w:val="18"/>
                <w:szCs w:val="18"/>
              </w:rPr>
              <w:t>Brest : CHU de Brest</w:t>
            </w:r>
          </w:p>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18"/>
                <w:szCs w:val="18"/>
              </w:rPr>
              <w:t>Dr Anne Coste</w:t>
            </w:r>
          </w:p>
          <w:p w:rsidR="0068010E" w:rsidRPr="00AD6600" w:rsidRDefault="00054B11"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18"/>
                <w:szCs w:val="18"/>
              </w:rPr>
              <w:t>Anne.coste@chu-brest.fr</w:t>
            </w:r>
          </w:p>
          <w:p w:rsidR="0068010E" w:rsidRPr="00AD6600" w:rsidRDefault="0068010E" w:rsidP="005558F3">
            <w:pPr>
              <w:pStyle w:val="paragraph"/>
              <w:spacing w:before="0" w:beforeAutospacing="0" w:after="0" w:afterAutospacing="0"/>
              <w:jc w:val="both"/>
              <w:textAlignment w:val="baseline"/>
              <w:rPr>
                <w:rFonts w:ascii="Tahoma" w:hAnsi="Tahoma" w:cs="Tahoma"/>
                <w:sz w:val="18"/>
                <w:szCs w:val="18"/>
              </w:rPr>
            </w:pPr>
          </w:p>
        </w:tc>
        <w:tc>
          <w:tcPr>
            <w:tcW w:w="4531" w:type="dxa"/>
          </w:tcPr>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b/>
                <w:bCs/>
                <w:sz w:val="18"/>
                <w:szCs w:val="18"/>
              </w:rPr>
              <w:t>Quimper : Centre hospitalier de Cornouaille</w:t>
            </w:r>
          </w:p>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18"/>
                <w:szCs w:val="18"/>
              </w:rPr>
              <w:t>Dr Jean-Philippe Talarmin</w:t>
            </w:r>
          </w:p>
          <w:p w:rsidR="0068010E" w:rsidRPr="00AD6600" w:rsidRDefault="00054B11"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18"/>
                <w:szCs w:val="18"/>
              </w:rPr>
              <w:t>Jp.talarmin@ch-cornouaille.fr</w:t>
            </w:r>
          </w:p>
          <w:p w:rsidR="0068010E" w:rsidRPr="00AD6600" w:rsidRDefault="0068010E" w:rsidP="005558F3">
            <w:pPr>
              <w:pStyle w:val="paragraph"/>
              <w:spacing w:before="0" w:beforeAutospacing="0" w:after="0" w:afterAutospacing="0"/>
              <w:jc w:val="both"/>
              <w:textAlignment w:val="baseline"/>
              <w:rPr>
                <w:rFonts w:ascii="Tahoma" w:hAnsi="Tahoma" w:cs="Tahoma"/>
                <w:sz w:val="18"/>
                <w:szCs w:val="18"/>
              </w:rPr>
            </w:pPr>
          </w:p>
        </w:tc>
      </w:tr>
      <w:tr w:rsidR="005558F3" w:rsidRPr="00AD6600" w:rsidTr="007F4A0A">
        <w:tc>
          <w:tcPr>
            <w:tcW w:w="4531" w:type="dxa"/>
          </w:tcPr>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b/>
                <w:bCs/>
                <w:sz w:val="18"/>
                <w:szCs w:val="18"/>
              </w:rPr>
              <w:t>Morlaix : Centre hospitalier des Pays de Morlaix</w:t>
            </w:r>
          </w:p>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18"/>
                <w:szCs w:val="18"/>
              </w:rPr>
              <w:t>Dr Jean-Baptiste Euzen</w:t>
            </w:r>
          </w:p>
          <w:p w:rsidR="0068010E" w:rsidRPr="00AD6600" w:rsidRDefault="00054B11"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18"/>
                <w:szCs w:val="18"/>
              </w:rPr>
              <w:t>jbeuzen@ch-morlaix.fr</w:t>
            </w:r>
          </w:p>
        </w:tc>
        <w:tc>
          <w:tcPr>
            <w:tcW w:w="4531" w:type="dxa"/>
          </w:tcPr>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b/>
                <w:bCs/>
                <w:sz w:val="18"/>
                <w:szCs w:val="18"/>
              </w:rPr>
              <w:t>Lorient : Groupe hospitalier Bretagne Sud</w:t>
            </w:r>
          </w:p>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18"/>
                <w:szCs w:val="18"/>
              </w:rPr>
              <w:t xml:space="preserve">Dr Ariane </w:t>
            </w:r>
            <w:proofErr w:type="spellStart"/>
            <w:r w:rsidRPr="00AD6600">
              <w:rPr>
                <w:rFonts w:ascii="Tahoma" w:hAnsi="Tahoma" w:cs="Tahoma"/>
                <w:sz w:val="18"/>
                <w:szCs w:val="18"/>
              </w:rPr>
              <w:t>Gavaud</w:t>
            </w:r>
            <w:proofErr w:type="spellEnd"/>
          </w:p>
          <w:p w:rsidR="0068010E" w:rsidRPr="00AD6600" w:rsidRDefault="00054B11"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18"/>
                <w:szCs w:val="18"/>
              </w:rPr>
              <w:t>a.gavaud@ghbs.bzh</w:t>
            </w:r>
          </w:p>
          <w:p w:rsidR="0068010E" w:rsidRPr="00AD6600" w:rsidRDefault="0068010E" w:rsidP="005558F3">
            <w:pPr>
              <w:pStyle w:val="paragraph"/>
              <w:spacing w:before="0" w:beforeAutospacing="0" w:after="0" w:afterAutospacing="0"/>
              <w:jc w:val="both"/>
              <w:textAlignment w:val="baseline"/>
              <w:rPr>
                <w:rFonts w:ascii="Tahoma" w:hAnsi="Tahoma" w:cs="Tahoma"/>
                <w:sz w:val="18"/>
                <w:szCs w:val="18"/>
              </w:rPr>
            </w:pPr>
          </w:p>
        </w:tc>
      </w:tr>
      <w:tr w:rsidR="007F4A0A" w:rsidRPr="00AD6600" w:rsidTr="007F4A0A">
        <w:tc>
          <w:tcPr>
            <w:tcW w:w="4531" w:type="dxa"/>
          </w:tcPr>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b/>
                <w:bCs/>
                <w:sz w:val="18"/>
                <w:szCs w:val="18"/>
              </w:rPr>
              <w:t>Vannes : Centre hospitalier Bretagne Atlantique</w:t>
            </w:r>
          </w:p>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18"/>
                <w:szCs w:val="18"/>
              </w:rPr>
              <w:t xml:space="preserve">Dr Marie </w:t>
            </w:r>
            <w:proofErr w:type="spellStart"/>
            <w:r w:rsidRPr="00AD6600">
              <w:rPr>
                <w:rFonts w:ascii="Tahoma" w:hAnsi="Tahoma" w:cs="Tahoma"/>
                <w:sz w:val="18"/>
                <w:szCs w:val="18"/>
              </w:rPr>
              <w:t>Gousseff</w:t>
            </w:r>
            <w:proofErr w:type="spellEnd"/>
          </w:p>
          <w:p w:rsidR="0068010E" w:rsidRPr="00AD6600" w:rsidRDefault="00054B11"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18"/>
                <w:szCs w:val="18"/>
              </w:rPr>
              <w:t>marie.gousseff@ch-bretagne-atlantique.fr</w:t>
            </w:r>
          </w:p>
          <w:p w:rsidR="0068010E" w:rsidRPr="00AD6600" w:rsidRDefault="0068010E" w:rsidP="005558F3">
            <w:pPr>
              <w:pStyle w:val="paragraph"/>
              <w:spacing w:before="0" w:beforeAutospacing="0" w:after="0" w:afterAutospacing="0"/>
              <w:jc w:val="both"/>
              <w:textAlignment w:val="baseline"/>
              <w:rPr>
                <w:rFonts w:ascii="Tahoma" w:hAnsi="Tahoma" w:cs="Tahoma"/>
                <w:sz w:val="18"/>
                <w:szCs w:val="18"/>
              </w:rPr>
            </w:pPr>
          </w:p>
        </w:tc>
        <w:tc>
          <w:tcPr>
            <w:tcW w:w="4531" w:type="dxa"/>
          </w:tcPr>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b/>
                <w:bCs/>
                <w:sz w:val="18"/>
                <w:szCs w:val="18"/>
              </w:rPr>
              <w:t>Pontivy : Centre hospitalier du Centre Bretagne</w:t>
            </w:r>
          </w:p>
          <w:p w:rsidR="0068010E" w:rsidRPr="00AD6600" w:rsidRDefault="00C72C95"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18"/>
                <w:szCs w:val="18"/>
              </w:rPr>
              <w:t>Dr Laurent Bellec</w:t>
            </w:r>
          </w:p>
          <w:p w:rsidR="0068010E" w:rsidRPr="00AD6600" w:rsidRDefault="00054B11" w:rsidP="005558F3">
            <w:pPr>
              <w:pStyle w:val="paragraph"/>
              <w:spacing w:before="0" w:beforeAutospacing="0" w:after="0" w:afterAutospacing="0"/>
              <w:jc w:val="both"/>
              <w:textAlignment w:val="baseline"/>
              <w:rPr>
                <w:rFonts w:ascii="Tahoma" w:hAnsi="Tahoma" w:cs="Tahoma"/>
                <w:sz w:val="18"/>
                <w:szCs w:val="18"/>
              </w:rPr>
            </w:pPr>
            <w:r w:rsidRPr="00AD6600">
              <w:rPr>
                <w:rFonts w:ascii="Tahoma" w:hAnsi="Tahoma" w:cs="Tahoma"/>
                <w:sz w:val="18"/>
                <w:szCs w:val="18"/>
              </w:rPr>
              <w:t>Laurent.bellec@ch-centre-bretagne.fr</w:t>
            </w:r>
          </w:p>
          <w:p w:rsidR="0068010E" w:rsidRPr="00AD6600" w:rsidRDefault="0068010E" w:rsidP="005558F3">
            <w:pPr>
              <w:pStyle w:val="paragraph"/>
              <w:spacing w:before="0" w:beforeAutospacing="0" w:after="0" w:afterAutospacing="0"/>
              <w:jc w:val="both"/>
              <w:textAlignment w:val="baseline"/>
              <w:rPr>
                <w:rFonts w:ascii="Tahoma" w:hAnsi="Tahoma" w:cs="Tahoma"/>
                <w:sz w:val="18"/>
                <w:szCs w:val="18"/>
              </w:rPr>
            </w:pPr>
          </w:p>
        </w:tc>
      </w:tr>
    </w:tbl>
    <w:p w:rsidR="000561AA" w:rsidRPr="00AD6600" w:rsidRDefault="000561AA" w:rsidP="005558F3">
      <w:pPr>
        <w:pStyle w:val="paragraph"/>
        <w:spacing w:before="0" w:beforeAutospacing="0" w:after="0" w:afterAutospacing="0"/>
        <w:jc w:val="both"/>
        <w:textAlignment w:val="baseline"/>
        <w:rPr>
          <w:rFonts w:ascii="Tahoma" w:hAnsi="Tahoma" w:cs="Tahoma"/>
          <w:sz w:val="18"/>
          <w:szCs w:val="18"/>
        </w:rPr>
      </w:pPr>
    </w:p>
    <w:p w:rsidR="000561AA" w:rsidRPr="00AD6600" w:rsidRDefault="000561AA" w:rsidP="005558F3">
      <w:pPr>
        <w:pStyle w:val="paragraph"/>
        <w:spacing w:before="0" w:beforeAutospacing="0" w:after="0" w:afterAutospacing="0"/>
        <w:jc w:val="both"/>
        <w:textAlignment w:val="baseline"/>
        <w:rPr>
          <w:rFonts w:ascii="Tahoma" w:hAnsi="Tahoma" w:cs="Tahoma"/>
          <w:sz w:val="18"/>
          <w:szCs w:val="18"/>
        </w:rPr>
      </w:pPr>
    </w:p>
    <w:p w:rsidR="000561AA" w:rsidRPr="00AD6600" w:rsidRDefault="000561AA" w:rsidP="005558F3">
      <w:pPr>
        <w:pStyle w:val="paragraph"/>
        <w:spacing w:before="0" w:beforeAutospacing="0" w:after="0" w:afterAutospacing="0"/>
        <w:jc w:val="both"/>
        <w:textAlignment w:val="baseline"/>
        <w:rPr>
          <w:rFonts w:ascii="Tahoma" w:hAnsi="Tahoma" w:cs="Tahoma"/>
          <w:sz w:val="20"/>
          <w:szCs w:val="20"/>
        </w:rPr>
      </w:pPr>
      <w:r w:rsidRPr="00AD6600">
        <w:rPr>
          <w:rStyle w:val="normaltextrun"/>
          <w:rFonts w:ascii="Tahoma" w:hAnsi="Tahoma" w:cs="Tahoma"/>
          <w:sz w:val="20"/>
          <w:szCs w:val="20"/>
        </w:rPr>
        <w:t>Madame, Monsieur,</w:t>
      </w:r>
    </w:p>
    <w:p w:rsidR="000561AA" w:rsidRPr="00AD6600" w:rsidRDefault="000561AA" w:rsidP="005558F3">
      <w:pPr>
        <w:pStyle w:val="paragraph"/>
        <w:spacing w:before="0" w:beforeAutospacing="0" w:after="0" w:afterAutospacing="0"/>
        <w:jc w:val="both"/>
        <w:textAlignment w:val="baseline"/>
        <w:rPr>
          <w:rFonts w:ascii="Tahoma" w:hAnsi="Tahoma" w:cs="Tahoma"/>
          <w:sz w:val="20"/>
          <w:szCs w:val="20"/>
        </w:rPr>
      </w:pPr>
    </w:p>
    <w:p w:rsidR="0068010E" w:rsidRPr="00AD6600" w:rsidRDefault="00C72C95"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rPr>
        <w:t>Le CHU de Brest, le Centre hospitalier de Cornouaille (Quimper), le Centre hospitalier des Pays de Morlaix, le Groupe hospitalier Bretagne Sud (Lorient), le Centre hospitalier Bretagne Atlantique (Vannes) et le Centre hospitalier du Centre Bretagne (Pontivy) participent à l’étude TULIP, menée par le Dr Anne Coste (responsable scientifique).</w:t>
      </w:r>
    </w:p>
    <w:p w:rsidR="00323A36" w:rsidRPr="00AD6600" w:rsidRDefault="00323A36" w:rsidP="005558F3">
      <w:pPr>
        <w:pStyle w:val="paragraph"/>
        <w:spacing w:before="0" w:beforeAutospacing="0" w:after="0" w:afterAutospacing="0"/>
        <w:jc w:val="both"/>
        <w:textAlignment w:val="baseline"/>
        <w:rPr>
          <w:rStyle w:val="normaltextrun"/>
          <w:rFonts w:ascii="Tahoma" w:hAnsi="Tahoma" w:cs="Tahoma"/>
          <w:sz w:val="20"/>
          <w:szCs w:val="20"/>
        </w:rPr>
      </w:pPr>
    </w:p>
    <w:p w:rsidR="00DA1D6C" w:rsidRPr="00AD6600" w:rsidRDefault="007A05B4"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shd w:val="clear" w:color="auto" w:fill="FCFCFC"/>
        </w:rPr>
        <w:lastRenderedPageBreak/>
        <w:t>Votre enfant est concerné par cette étude car il a été pris en charge pour une tularémie dans l’un des établissements participants entre le 1er janvier 2015 et le 31 décembre 2026.</w:t>
      </w:r>
    </w:p>
    <w:p w:rsidR="007A05B4" w:rsidRPr="00AD6600" w:rsidRDefault="007A05B4" w:rsidP="005558F3">
      <w:pPr>
        <w:pStyle w:val="x12ofw9d"/>
        <w:shd w:val="clear" w:color="auto" w:fill="FCFCFC"/>
        <w:jc w:val="both"/>
        <w:rPr>
          <w:rFonts w:ascii="Tahoma" w:hAnsi="Tahoma" w:cs="Tahoma"/>
          <w:sz w:val="20"/>
          <w:szCs w:val="20"/>
        </w:rPr>
      </w:pPr>
      <w:r w:rsidRPr="00AD6600">
        <w:rPr>
          <w:rFonts w:ascii="Tahoma" w:hAnsi="Tahoma" w:cs="Tahoma"/>
          <w:sz w:val="20"/>
          <w:szCs w:val="20"/>
        </w:rPr>
        <w:t>L’étude TULIP sera réalisée à partir des données de santé déjà recueillies lors de la prise en charge de votre enfant, sauf opposition dans les conditions prévues pour cette recherche. Il s’agit d’une étude sur données : elle ne modifie pas la prise en charge habituelle de votre enfant et aucune consultation ni aucun examen supplémentaire ne sera réalisé pour les besoins de l’étude. Si vous ne souhaitez pas que les données de santé de votre enfant soient utilisées, vous pouvez exercer votre droit d’opposition auprès du médecin référent ou du délégué à la protection des données de l’établissement où votre enfant a été pris en charge. Cette décision n’aura aucune conséquence sur ses soins. Votre enfant recevra également une information adaptée à son âge.</w:t>
      </w:r>
    </w:p>
    <w:p w:rsidR="0069698C" w:rsidRPr="00AD6600" w:rsidRDefault="0069698C" w:rsidP="005558F3">
      <w:pPr>
        <w:pStyle w:val="paragraph"/>
        <w:spacing w:before="0" w:beforeAutospacing="0" w:after="0" w:afterAutospacing="0"/>
        <w:jc w:val="both"/>
        <w:textAlignment w:val="baseline"/>
        <w:rPr>
          <w:rFonts w:ascii="Tahoma" w:hAnsi="Tahoma" w:cs="Tahoma"/>
          <w:sz w:val="20"/>
          <w:szCs w:val="20"/>
        </w:rPr>
      </w:pPr>
    </w:p>
    <w:p w:rsidR="000561AA" w:rsidRPr="00AD6600" w:rsidRDefault="000561AA" w:rsidP="005558F3">
      <w:pPr>
        <w:pStyle w:val="paragraph"/>
        <w:spacing w:before="0" w:beforeAutospacing="0" w:after="0" w:afterAutospacing="0"/>
        <w:jc w:val="both"/>
        <w:textAlignment w:val="baseline"/>
        <w:rPr>
          <w:rStyle w:val="normaltextrun"/>
          <w:rFonts w:ascii="Tahoma" w:hAnsi="Tahoma" w:cs="Tahoma"/>
          <w:b/>
          <w:bCs/>
          <w:sz w:val="20"/>
          <w:szCs w:val="20"/>
        </w:rPr>
      </w:pPr>
      <w:r w:rsidRPr="00AD6600">
        <w:rPr>
          <w:rStyle w:val="normaltextrun"/>
          <w:rFonts w:ascii="Tahoma" w:hAnsi="Tahoma" w:cs="Tahoma"/>
          <w:b/>
          <w:bCs/>
          <w:sz w:val="20"/>
          <w:szCs w:val="20"/>
        </w:rPr>
        <w:t>Pourquoi cette étude ?</w:t>
      </w:r>
    </w:p>
    <w:p w:rsidR="00E360EA" w:rsidRPr="00AD6600" w:rsidRDefault="00E360EA" w:rsidP="005558F3">
      <w:pPr>
        <w:pStyle w:val="paragraph"/>
        <w:spacing w:before="0" w:beforeAutospacing="0" w:after="0" w:afterAutospacing="0"/>
        <w:jc w:val="both"/>
        <w:textAlignment w:val="baseline"/>
        <w:rPr>
          <w:rFonts w:ascii="Tahoma" w:hAnsi="Tahoma" w:cs="Tahoma"/>
          <w:sz w:val="20"/>
          <w:szCs w:val="20"/>
        </w:rPr>
      </w:pPr>
    </w:p>
    <w:p w:rsidR="0068010E" w:rsidRPr="00AD6600" w:rsidRDefault="00C72C95"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rPr>
        <w:t xml:space="preserve">La tularémie est une infection due à une bactérie, </w:t>
      </w:r>
      <w:proofErr w:type="spellStart"/>
      <w:r w:rsidRPr="00AD6600">
        <w:rPr>
          <w:rFonts w:ascii="Tahoma" w:hAnsi="Tahoma" w:cs="Tahoma"/>
          <w:i/>
          <w:iCs/>
          <w:sz w:val="20"/>
          <w:szCs w:val="20"/>
        </w:rPr>
        <w:t>Francisella</w:t>
      </w:r>
      <w:proofErr w:type="spellEnd"/>
      <w:r w:rsidRPr="00AD6600">
        <w:rPr>
          <w:rFonts w:ascii="Tahoma" w:hAnsi="Tahoma" w:cs="Tahoma"/>
          <w:i/>
          <w:iCs/>
          <w:sz w:val="20"/>
          <w:szCs w:val="20"/>
        </w:rPr>
        <w:t xml:space="preserve"> </w:t>
      </w:r>
      <w:proofErr w:type="spellStart"/>
      <w:r w:rsidRPr="00AD6600">
        <w:rPr>
          <w:rFonts w:ascii="Tahoma" w:hAnsi="Tahoma" w:cs="Tahoma"/>
          <w:i/>
          <w:iCs/>
          <w:sz w:val="20"/>
          <w:szCs w:val="20"/>
        </w:rPr>
        <w:t>tularensis</w:t>
      </w:r>
      <w:proofErr w:type="spellEnd"/>
      <w:r w:rsidRPr="00AD6600">
        <w:rPr>
          <w:rFonts w:ascii="Tahoma" w:hAnsi="Tahoma" w:cs="Tahoma"/>
          <w:sz w:val="20"/>
          <w:szCs w:val="20"/>
        </w:rPr>
        <w:t>. L’être humain se contamine par une piqûre de tique, par le contact avec un animal infecté, comme le lièvre ou certains rongeurs, ou par l’environnement (poussières, eau).</w:t>
      </w:r>
    </w:p>
    <w:p w:rsidR="0068010E" w:rsidRPr="00AD6600" w:rsidRDefault="0068010E" w:rsidP="005558F3">
      <w:pPr>
        <w:pStyle w:val="paragraph"/>
        <w:spacing w:before="0" w:beforeAutospacing="0" w:after="0" w:afterAutospacing="0"/>
        <w:jc w:val="both"/>
        <w:textAlignment w:val="baseline"/>
        <w:rPr>
          <w:rStyle w:val="normaltextrun"/>
          <w:rFonts w:ascii="Tahoma" w:hAnsi="Tahoma" w:cs="Tahoma"/>
          <w:sz w:val="20"/>
          <w:szCs w:val="20"/>
        </w:rPr>
      </w:pPr>
    </w:p>
    <w:p w:rsidR="0068010E" w:rsidRPr="00AD6600" w:rsidRDefault="00C72C95"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rPr>
        <w:t>Le nombre de cas augmente depuis plusieurs années dans l’Ouest breton. La maladie reste pourtant difficile à reconnaître, et son diagnostic est souvent tardif. Ce retard peut favoriser des complications, comme la formation d’abcès dans les ganglions.</w:t>
      </w:r>
    </w:p>
    <w:p w:rsidR="0068010E" w:rsidRPr="00AD6600" w:rsidRDefault="0068010E" w:rsidP="005558F3">
      <w:pPr>
        <w:pStyle w:val="paragraph"/>
        <w:spacing w:before="0" w:beforeAutospacing="0" w:after="0" w:afterAutospacing="0"/>
        <w:jc w:val="both"/>
        <w:textAlignment w:val="baseline"/>
        <w:rPr>
          <w:rStyle w:val="normaltextrun"/>
          <w:rFonts w:ascii="Tahoma" w:hAnsi="Tahoma" w:cs="Tahoma"/>
          <w:sz w:val="20"/>
          <w:szCs w:val="20"/>
        </w:rPr>
      </w:pPr>
    </w:p>
    <w:p w:rsidR="0068010E" w:rsidRPr="00AD6600" w:rsidRDefault="00C72C95"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rPr>
        <w:t>L’étude vise à mieux connaître la tularémie dans notre région, afin d’améliorer son diagnostic et sa prise en charge.</w:t>
      </w:r>
    </w:p>
    <w:p w:rsidR="0069698C" w:rsidRPr="00AD6600" w:rsidRDefault="0069698C" w:rsidP="005558F3">
      <w:pPr>
        <w:pStyle w:val="paragraph"/>
        <w:spacing w:before="0" w:beforeAutospacing="0" w:after="0" w:afterAutospacing="0"/>
        <w:jc w:val="both"/>
        <w:textAlignment w:val="baseline"/>
        <w:rPr>
          <w:rFonts w:ascii="Tahoma" w:hAnsi="Tahoma" w:cs="Tahoma"/>
          <w:sz w:val="20"/>
          <w:szCs w:val="20"/>
        </w:rPr>
      </w:pPr>
    </w:p>
    <w:p w:rsidR="000561AA" w:rsidRPr="00AD6600" w:rsidRDefault="000561AA" w:rsidP="005558F3">
      <w:pPr>
        <w:pStyle w:val="paragraph"/>
        <w:spacing w:before="0" w:beforeAutospacing="0" w:after="0" w:afterAutospacing="0"/>
        <w:jc w:val="both"/>
        <w:textAlignment w:val="baseline"/>
        <w:rPr>
          <w:rStyle w:val="normaltextrun"/>
          <w:rFonts w:ascii="Tahoma" w:hAnsi="Tahoma" w:cs="Tahoma"/>
          <w:b/>
          <w:bCs/>
          <w:sz w:val="20"/>
          <w:szCs w:val="20"/>
        </w:rPr>
      </w:pPr>
      <w:r w:rsidRPr="00AD6600">
        <w:rPr>
          <w:rStyle w:val="normaltextrun"/>
          <w:rFonts w:ascii="Tahoma" w:hAnsi="Tahoma" w:cs="Tahoma"/>
          <w:b/>
          <w:bCs/>
          <w:sz w:val="20"/>
          <w:szCs w:val="20"/>
        </w:rPr>
        <w:t>Quel est l’objectif de la recherche ?</w:t>
      </w:r>
    </w:p>
    <w:p w:rsidR="00E360EA" w:rsidRPr="00AD6600" w:rsidRDefault="00E360EA" w:rsidP="005558F3">
      <w:pPr>
        <w:pStyle w:val="paragraph"/>
        <w:spacing w:before="0" w:beforeAutospacing="0" w:after="0" w:afterAutospacing="0"/>
        <w:jc w:val="both"/>
        <w:textAlignment w:val="baseline"/>
        <w:rPr>
          <w:rFonts w:ascii="Tahoma" w:hAnsi="Tahoma" w:cs="Tahoma"/>
          <w:sz w:val="20"/>
          <w:szCs w:val="20"/>
        </w:rPr>
      </w:pPr>
    </w:p>
    <w:p w:rsidR="0068010E" w:rsidRPr="00AD6600" w:rsidRDefault="00C72C95"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rPr>
        <w:t>L’étude cherche à :</w:t>
      </w:r>
    </w:p>
    <w:p w:rsidR="0068010E" w:rsidRPr="00AD6600" w:rsidRDefault="00C72C95"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rPr>
        <w:t>• compter les cas pris en charge depuis 2015 et suivre leur évolution selon les années et les communes ;</w:t>
      </w:r>
    </w:p>
    <w:p w:rsidR="0068010E" w:rsidRPr="00AD6600" w:rsidRDefault="00C72C95"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rPr>
        <w:t>• décrire les personnes touchées et les circonstances de la contamination (piqûre de tique, chasse, jardinage, contact avec des animaux, activités en plein air) ;</w:t>
      </w:r>
    </w:p>
    <w:p w:rsidR="0068010E" w:rsidRPr="00AD6600" w:rsidRDefault="00C72C95"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rPr>
        <w:t>• décrire les différentes formes de la maladie ;</w:t>
      </w:r>
    </w:p>
    <w:p w:rsidR="0068010E" w:rsidRPr="00AD6600" w:rsidRDefault="00C72C95"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rPr>
        <w:t>• décrire comment le diagnostic a été posé et le temps nécessaire pour y parvenir ;</w:t>
      </w:r>
    </w:p>
    <w:p w:rsidR="0068010E" w:rsidRPr="00AD6600" w:rsidRDefault="00C72C95"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rPr>
        <w:t>• décrire les traitements reçus, les éventuels gestes chirurgicaux et l’évolution après traitement ;</w:t>
      </w:r>
    </w:p>
    <w:p w:rsidR="0068010E" w:rsidRPr="00AD6600" w:rsidRDefault="00C72C95"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rPr>
        <w:t>• mieux comprendre certains examens de laboratoire : le moment où les analyses de sang deviennent positives, la pousse de la bactérie dans les hémocultures, et certaines anomalies des globules blancs ;</w:t>
      </w:r>
    </w:p>
    <w:p w:rsidR="0068010E" w:rsidRPr="00AD6600" w:rsidRDefault="00C72C95" w:rsidP="005558F3">
      <w:pPr>
        <w:pStyle w:val="paragraph"/>
        <w:spacing w:before="0" w:beforeAutospacing="0" w:after="0" w:afterAutospacing="0"/>
        <w:jc w:val="both"/>
        <w:textAlignment w:val="baseline"/>
        <w:rPr>
          <w:rStyle w:val="normaltextrun"/>
          <w:rFonts w:ascii="Tahoma" w:hAnsi="Tahoma" w:cs="Tahoma"/>
          <w:sz w:val="20"/>
          <w:szCs w:val="20"/>
        </w:rPr>
      </w:pPr>
      <w:r w:rsidRPr="00AD6600">
        <w:rPr>
          <w:rFonts w:ascii="Tahoma" w:hAnsi="Tahoma" w:cs="Tahoma"/>
          <w:sz w:val="20"/>
          <w:szCs w:val="20"/>
        </w:rPr>
        <w:t>• rechercher un lien éventuel entre le nombre de cas et la pluviométrie.</w:t>
      </w:r>
    </w:p>
    <w:p w:rsidR="0069698C" w:rsidRPr="00AD6600" w:rsidRDefault="0069698C" w:rsidP="005558F3">
      <w:pPr>
        <w:pStyle w:val="paragraph"/>
        <w:spacing w:before="0" w:beforeAutospacing="0" w:after="0" w:afterAutospacing="0"/>
        <w:jc w:val="both"/>
        <w:textAlignment w:val="baseline"/>
        <w:rPr>
          <w:rFonts w:ascii="Tahoma" w:hAnsi="Tahoma" w:cs="Tahoma"/>
          <w:sz w:val="20"/>
          <w:szCs w:val="20"/>
        </w:rPr>
      </w:pPr>
    </w:p>
    <w:p w:rsidR="000561AA" w:rsidRPr="00AD6600" w:rsidRDefault="000561AA" w:rsidP="005558F3">
      <w:pPr>
        <w:pStyle w:val="paragraph"/>
        <w:spacing w:before="0" w:beforeAutospacing="0" w:after="0" w:afterAutospacing="0"/>
        <w:jc w:val="both"/>
        <w:textAlignment w:val="baseline"/>
        <w:rPr>
          <w:rStyle w:val="normaltextrun"/>
          <w:rFonts w:ascii="Tahoma" w:hAnsi="Tahoma" w:cs="Tahoma"/>
          <w:b/>
          <w:bCs/>
          <w:sz w:val="20"/>
          <w:szCs w:val="20"/>
        </w:rPr>
      </w:pPr>
      <w:r w:rsidRPr="00AD6600">
        <w:rPr>
          <w:rStyle w:val="normaltextrun"/>
          <w:rFonts w:ascii="Tahoma" w:hAnsi="Tahoma" w:cs="Tahoma"/>
          <w:b/>
          <w:bCs/>
          <w:sz w:val="20"/>
          <w:szCs w:val="20"/>
        </w:rPr>
        <w:t>Quelles sont les données utilisées ?</w:t>
      </w:r>
    </w:p>
    <w:p w:rsidR="00E360EA" w:rsidRPr="00AD6600" w:rsidRDefault="00E360EA" w:rsidP="005558F3">
      <w:pPr>
        <w:pStyle w:val="paragraph"/>
        <w:spacing w:before="0" w:beforeAutospacing="0" w:after="0" w:afterAutospacing="0"/>
        <w:jc w:val="both"/>
        <w:textAlignment w:val="baseline"/>
        <w:rPr>
          <w:rFonts w:ascii="Tahoma" w:hAnsi="Tahoma" w:cs="Tahoma"/>
          <w:sz w:val="20"/>
          <w:szCs w:val="20"/>
        </w:rPr>
      </w:pPr>
    </w:p>
    <w:p w:rsidR="007A05B4" w:rsidRPr="00AD6600" w:rsidRDefault="007A05B4" w:rsidP="005558F3">
      <w:pPr>
        <w:pStyle w:val="paragraph"/>
        <w:spacing w:before="0" w:beforeAutospacing="0" w:after="0" w:afterAutospacing="0"/>
        <w:jc w:val="both"/>
        <w:textAlignment w:val="baseline"/>
        <w:rPr>
          <w:rFonts w:ascii="Tahoma" w:hAnsi="Tahoma" w:cs="Tahoma"/>
          <w:sz w:val="20"/>
          <w:szCs w:val="20"/>
        </w:rPr>
      </w:pPr>
    </w:p>
    <w:p w:rsidR="007A05B4" w:rsidRPr="00AD6600" w:rsidRDefault="007A05B4" w:rsidP="005558F3">
      <w:pPr>
        <w:pStyle w:val="paragraph"/>
        <w:spacing w:before="0" w:beforeAutospacing="0" w:after="0" w:afterAutospacing="0"/>
        <w:jc w:val="both"/>
        <w:textAlignment w:val="baseline"/>
        <w:rPr>
          <w:rFonts w:ascii="Tahoma" w:hAnsi="Tahoma" w:cs="Tahoma"/>
          <w:sz w:val="20"/>
          <w:szCs w:val="20"/>
          <w:shd w:val="clear" w:color="auto" w:fill="FCFCFC"/>
        </w:rPr>
      </w:pPr>
      <w:r w:rsidRPr="00AD6600">
        <w:rPr>
          <w:rFonts w:ascii="Tahoma" w:hAnsi="Tahoma" w:cs="Tahoma"/>
          <w:sz w:val="20"/>
          <w:szCs w:val="20"/>
          <w:shd w:val="clear" w:color="auto" w:fill="FCFCFC"/>
        </w:rPr>
        <w:t>Les données utilisées dans cette étude proviennent du dossier médical de votre enfant. Elles comprennent notamment son âge, son sexe, sa commune de résidence, ses antécédents médicaux, les circonstances possibles de la contamination, ses symptômes et leur date d’apparition, les résultats de ses examens de sang, de microbiologie et d’imagerie, les traitements reçus et l’évolution de la maladie.</w:t>
      </w:r>
    </w:p>
    <w:p w:rsidR="0069698C" w:rsidRPr="00AD6600" w:rsidRDefault="005558F3" w:rsidP="005558F3">
      <w:pPr>
        <w:pStyle w:val="paragraph"/>
        <w:spacing w:before="0" w:beforeAutospacing="0" w:after="0" w:afterAutospacing="0"/>
        <w:jc w:val="both"/>
        <w:textAlignment w:val="baseline"/>
        <w:rPr>
          <w:rFonts w:ascii="Tahoma" w:hAnsi="Tahoma" w:cs="Tahoma"/>
          <w:sz w:val="20"/>
          <w:szCs w:val="20"/>
          <w:shd w:val="clear" w:color="auto" w:fill="FCFCFC"/>
        </w:rPr>
      </w:pPr>
      <w:r w:rsidRPr="00AD6600">
        <w:rPr>
          <w:rFonts w:ascii="Tahoma" w:hAnsi="Tahoma" w:cs="Tahoma"/>
          <w:sz w:val="20"/>
          <w:szCs w:val="20"/>
          <w:shd w:val="clear" w:color="auto" w:fill="FCFCFC"/>
        </w:rPr>
        <w:t xml:space="preserve"> </w:t>
      </w:r>
      <w:r w:rsidR="007A05B4" w:rsidRPr="00AD6600">
        <w:rPr>
          <w:rFonts w:ascii="Tahoma" w:hAnsi="Tahoma" w:cs="Tahoma"/>
          <w:sz w:val="20"/>
          <w:szCs w:val="20"/>
          <w:shd w:val="clear" w:color="auto" w:fill="FCFCFC"/>
        </w:rPr>
        <w:t xml:space="preserve">Les résultats d’analyses réalisés par le Centre national de référence des </w:t>
      </w:r>
      <w:proofErr w:type="spellStart"/>
      <w:r w:rsidR="007A05B4" w:rsidRPr="00AD6600">
        <w:rPr>
          <w:rFonts w:ascii="Tahoma" w:hAnsi="Tahoma" w:cs="Tahoma"/>
          <w:sz w:val="20"/>
          <w:szCs w:val="20"/>
          <w:shd w:val="clear" w:color="auto" w:fill="FCFCFC"/>
        </w:rPr>
        <w:t>Francisella</w:t>
      </w:r>
      <w:proofErr w:type="spellEnd"/>
      <w:r w:rsidR="007A05B4" w:rsidRPr="00AD6600">
        <w:rPr>
          <w:rFonts w:ascii="Tahoma" w:hAnsi="Tahoma" w:cs="Tahoma"/>
          <w:sz w:val="20"/>
          <w:szCs w:val="20"/>
          <w:shd w:val="clear" w:color="auto" w:fill="FCFCFC"/>
        </w:rPr>
        <w:t xml:space="preserve"> (CHU Grenoble Alpes) et transmis à l’hôpital de votre enfant pourront également être utilisés.</w:t>
      </w:r>
      <w:r w:rsidRPr="00AD6600">
        <w:rPr>
          <w:rFonts w:ascii="Tahoma" w:hAnsi="Tahoma" w:cs="Tahoma"/>
          <w:sz w:val="20"/>
          <w:szCs w:val="20"/>
          <w:shd w:val="clear" w:color="auto" w:fill="FCFCFC"/>
        </w:rPr>
        <w:t xml:space="preserve"> </w:t>
      </w:r>
      <w:r w:rsidR="007A05B4" w:rsidRPr="00AD6600">
        <w:rPr>
          <w:rFonts w:ascii="Tahoma" w:hAnsi="Tahoma" w:cs="Tahoma"/>
          <w:sz w:val="20"/>
          <w:szCs w:val="20"/>
          <w:shd w:val="clear" w:color="auto" w:fill="FCFCFC"/>
        </w:rPr>
        <w:t xml:space="preserve">Ces données seront </w:t>
      </w:r>
      <w:proofErr w:type="spellStart"/>
      <w:r w:rsidR="007A05B4" w:rsidRPr="00AD6600">
        <w:rPr>
          <w:rFonts w:ascii="Tahoma" w:hAnsi="Tahoma" w:cs="Tahoma"/>
          <w:sz w:val="20"/>
          <w:szCs w:val="20"/>
          <w:shd w:val="clear" w:color="auto" w:fill="FCFCFC"/>
        </w:rPr>
        <w:t>pseudonymisées</w:t>
      </w:r>
      <w:proofErr w:type="spellEnd"/>
      <w:r w:rsidR="007A05B4" w:rsidRPr="00AD6600">
        <w:rPr>
          <w:rFonts w:ascii="Tahoma" w:hAnsi="Tahoma" w:cs="Tahoma"/>
          <w:sz w:val="20"/>
          <w:szCs w:val="20"/>
          <w:shd w:val="clear" w:color="auto" w:fill="FCFCFC"/>
        </w:rPr>
        <w:t xml:space="preserve"> : son nom et son prénom ne figureront pas dans la base de recherche. Elles seront traitées de manière confidentielle et accessibles uniquement aux personnes autorisées de l’équipe de recherche.</w:t>
      </w:r>
      <w:r w:rsidRPr="00AD6600">
        <w:rPr>
          <w:rFonts w:ascii="Tahoma" w:hAnsi="Tahoma" w:cs="Tahoma"/>
          <w:sz w:val="20"/>
          <w:szCs w:val="20"/>
          <w:shd w:val="clear" w:color="auto" w:fill="FCFCFC"/>
        </w:rPr>
        <w:t xml:space="preserve"> Un même enfant ne doit pas être compté deux fois, par exemple s’il a été soigné dans deux hôpitaux participants. Pour le vérifier, la date de naissance de votre enfant sera transmise </w:t>
      </w:r>
      <w:r w:rsidRPr="00AD6600">
        <w:rPr>
          <w:rFonts w:ascii="Tahoma" w:hAnsi="Tahoma" w:cs="Tahoma"/>
          <w:sz w:val="20"/>
          <w:szCs w:val="20"/>
          <w:shd w:val="clear" w:color="auto" w:fill="FCFCFC"/>
        </w:rPr>
        <w:lastRenderedPageBreak/>
        <w:t>temporairement au CHU de Brest, sans son nom ni son prénom. Elle sera détruite dès la fin de cette vérification.</w:t>
      </w:r>
    </w:p>
    <w:p w:rsidR="005558F3" w:rsidRPr="00AD6600" w:rsidRDefault="005558F3" w:rsidP="005558F3">
      <w:pPr>
        <w:pStyle w:val="paragraph"/>
        <w:spacing w:before="0" w:beforeAutospacing="0" w:after="0" w:afterAutospacing="0"/>
        <w:jc w:val="both"/>
        <w:textAlignment w:val="baseline"/>
        <w:rPr>
          <w:rFonts w:ascii="Tahoma" w:hAnsi="Tahoma" w:cs="Tahoma"/>
          <w:sz w:val="20"/>
          <w:szCs w:val="20"/>
        </w:rPr>
      </w:pPr>
    </w:p>
    <w:p w:rsidR="000561AA" w:rsidRPr="00AD6600" w:rsidRDefault="000561AA" w:rsidP="005558F3">
      <w:pPr>
        <w:pStyle w:val="paragraph"/>
        <w:spacing w:before="0" w:beforeAutospacing="0" w:after="0" w:afterAutospacing="0"/>
        <w:jc w:val="both"/>
        <w:textAlignment w:val="baseline"/>
        <w:rPr>
          <w:rStyle w:val="eop"/>
          <w:rFonts w:ascii="Tahoma" w:hAnsi="Tahoma" w:cs="Tahoma"/>
          <w:sz w:val="20"/>
          <w:szCs w:val="20"/>
        </w:rPr>
      </w:pPr>
      <w:r w:rsidRPr="00AD6600">
        <w:rPr>
          <w:rStyle w:val="normaltextrun"/>
          <w:rFonts w:ascii="Tahoma" w:hAnsi="Tahoma" w:cs="Tahoma"/>
          <w:b/>
          <w:bCs/>
          <w:sz w:val="20"/>
          <w:szCs w:val="20"/>
        </w:rPr>
        <w:t xml:space="preserve">Quels sont les destinataires des </w:t>
      </w:r>
      <w:r w:rsidR="00414CBB">
        <w:rPr>
          <w:rStyle w:val="normaltextrun"/>
          <w:rFonts w:ascii="Tahoma" w:hAnsi="Tahoma" w:cs="Tahoma"/>
          <w:b/>
          <w:bCs/>
          <w:sz w:val="20"/>
          <w:szCs w:val="20"/>
        </w:rPr>
        <w:t xml:space="preserve">données </w:t>
      </w:r>
      <w:r w:rsidR="00414CBB" w:rsidRPr="00AD6600">
        <w:rPr>
          <w:rStyle w:val="normaltextrun"/>
          <w:rFonts w:ascii="Tahoma" w:hAnsi="Tahoma" w:cs="Tahoma"/>
          <w:b/>
          <w:bCs/>
          <w:sz w:val="20"/>
          <w:szCs w:val="20"/>
        </w:rPr>
        <w:t>de</w:t>
      </w:r>
      <w:r w:rsidR="00C9050D" w:rsidRPr="00AD6600">
        <w:rPr>
          <w:rStyle w:val="normaltextrun"/>
          <w:rFonts w:ascii="Tahoma" w:hAnsi="Tahoma" w:cs="Tahoma"/>
          <w:b/>
          <w:bCs/>
          <w:sz w:val="20"/>
          <w:szCs w:val="20"/>
        </w:rPr>
        <w:t xml:space="preserve"> votre enfant</w:t>
      </w:r>
      <w:r w:rsidR="00316730">
        <w:rPr>
          <w:rStyle w:val="normaltextrun"/>
          <w:rFonts w:ascii="Tahoma" w:hAnsi="Tahoma" w:cs="Tahoma"/>
          <w:b/>
          <w:bCs/>
          <w:sz w:val="20"/>
          <w:szCs w:val="20"/>
        </w:rPr>
        <w:t xml:space="preserve"> </w:t>
      </w:r>
      <w:r w:rsidRPr="00AD6600">
        <w:rPr>
          <w:rStyle w:val="normaltextrun"/>
          <w:rFonts w:ascii="Tahoma" w:hAnsi="Tahoma" w:cs="Tahoma"/>
          <w:b/>
          <w:bCs/>
          <w:sz w:val="20"/>
          <w:szCs w:val="20"/>
        </w:rPr>
        <w:t>?</w:t>
      </w:r>
      <w:r w:rsidRPr="00AD6600">
        <w:rPr>
          <w:rStyle w:val="eop"/>
          <w:rFonts w:ascii="Tahoma" w:hAnsi="Tahoma" w:cs="Tahoma"/>
          <w:sz w:val="20"/>
          <w:szCs w:val="20"/>
        </w:rPr>
        <w:t> </w:t>
      </w:r>
    </w:p>
    <w:p w:rsidR="00814F8D" w:rsidRPr="00AD6600" w:rsidRDefault="00814F8D" w:rsidP="005558F3">
      <w:pPr>
        <w:pStyle w:val="paragraph"/>
        <w:spacing w:before="0" w:beforeAutospacing="0" w:after="0" w:afterAutospacing="0"/>
        <w:jc w:val="both"/>
        <w:textAlignment w:val="baseline"/>
        <w:rPr>
          <w:rFonts w:ascii="Tahoma" w:hAnsi="Tahoma" w:cs="Tahoma"/>
          <w:sz w:val="20"/>
          <w:szCs w:val="20"/>
        </w:rPr>
      </w:pPr>
    </w:p>
    <w:p w:rsidR="005558F3" w:rsidRPr="00AD6600" w:rsidRDefault="005558F3" w:rsidP="005558F3">
      <w:pPr>
        <w:pStyle w:val="x12ofw9d"/>
        <w:shd w:val="clear" w:color="auto" w:fill="FCFCFC"/>
        <w:jc w:val="both"/>
        <w:rPr>
          <w:rFonts w:ascii="Tahoma" w:hAnsi="Tahoma" w:cs="Tahoma"/>
          <w:sz w:val="20"/>
          <w:szCs w:val="20"/>
        </w:rPr>
      </w:pPr>
      <w:r w:rsidRPr="00AD6600">
        <w:rPr>
          <w:rFonts w:ascii="Tahoma" w:hAnsi="Tahoma" w:cs="Tahoma"/>
          <w:sz w:val="20"/>
          <w:szCs w:val="20"/>
        </w:rPr>
        <w:t xml:space="preserve">Seules les personnes autorisées de l’équipe de recherche pourront accéder aux données de votre enfant, sous la responsabilité du responsable scientifique. Elles sont tenues au secret professionnel. Les résultats pourront être publiés dans des revues scientifiques ou présentés lors de congrès. Ils seront présentés sous une forme regroupée et </w:t>
      </w:r>
      <w:proofErr w:type="spellStart"/>
      <w:r w:rsidRPr="00AD6600">
        <w:rPr>
          <w:rFonts w:ascii="Tahoma" w:hAnsi="Tahoma" w:cs="Tahoma"/>
          <w:sz w:val="20"/>
          <w:szCs w:val="20"/>
        </w:rPr>
        <w:t>anonymisée</w:t>
      </w:r>
      <w:proofErr w:type="spellEnd"/>
      <w:r w:rsidRPr="00AD6600">
        <w:rPr>
          <w:rFonts w:ascii="Tahoma" w:hAnsi="Tahoma" w:cs="Tahoma"/>
          <w:sz w:val="20"/>
          <w:szCs w:val="20"/>
        </w:rPr>
        <w:t>, afin de ne pas permettre d’identifier votre enfant.</w:t>
      </w:r>
    </w:p>
    <w:p w:rsidR="00B95A45" w:rsidRPr="00AD6600" w:rsidRDefault="00B95A45" w:rsidP="005558F3">
      <w:pPr>
        <w:pStyle w:val="paragraph"/>
        <w:spacing w:before="0" w:beforeAutospacing="0" w:after="0" w:afterAutospacing="0"/>
        <w:jc w:val="both"/>
        <w:textAlignment w:val="baseline"/>
        <w:rPr>
          <w:rFonts w:ascii="Tahoma" w:hAnsi="Tahoma" w:cs="Tahoma"/>
          <w:sz w:val="20"/>
          <w:szCs w:val="20"/>
        </w:rPr>
      </w:pPr>
    </w:p>
    <w:p w:rsidR="000561AA" w:rsidRPr="00414CBB" w:rsidRDefault="00414CBB" w:rsidP="005558F3">
      <w:pPr>
        <w:pStyle w:val="paragraph"/>
        <w:spacing w:before="0" w:beforeAutospacing="0" w:after="0" w:afterAutospacing="0"/>
        <w:jc w:val="both"/>
        <w:textAlignment w:val="baseline"/>
        <w:rPr>
          <w:rStyle w:val="normaltextrun"/>
          <w:rFonts w:ascii="Tahoma" w:hAnsi="Tahoma" w:cs="Tahoma"/>
          <w:b/>
          <w:bCs/>
          <w:sz w:val="20"/>
          <w:szCs w:val="20"/>
        </w:rPr>
      </w:pPr>
      <w:r w:rsidRPr="00414CBB">
        <w:rPr>
          <w:rFonts w:ascii="Tahoma" w:hAnsi="Tahoma" w:cs="Tahoma"/>
          <w:b/>
          <w:sz w:val="20"/>
          <w:szCs w:val="20"/>
          <w:shd w:val="clear" w:color="auto" w:fill="FCFCFC"/>
        </w:rPr>
        <w:t>Comment se déroule l’étude et comment la sécurité des données de votre enfant est-elle assurée ?</w:t>
      </w:r>
    </w:p>
    <w:p w:rsidR="0069698C" w:rsidRPr="00AD6600" w:rsidRDefault="005558F3" w:rsidP="005558F3">
      <w:pPr>
        <w:pStyle w:val="x12ofw9d"/>
        <w:shd w:val="clear" w:color="auto" w:fill="FCFCFC"/>
        <w:jc w:val="both"/>
        <w:rPr>
          <w:rFonts w:ascii="Tahoma" w:hAnsi="Tahoma" w:cs="Tahoma"/>
          <w:sz w:val="20"/>
          <w:szCs w:val="20"/>
        </w:rPr>
      </w:pPr>
      <w:r w:rsidRPr="00AD6600">
        <w:rPr>
          <w:rFonts w:ascii="Tahoma" w:hAnsi="Tahoma" w:cs="Tahoma"/>
          <w:sz w:val="20"/>
          <w:szCs w:val="20"/>
        </w:rPr>
        <w:t>L’établissement qui a pris en charge votre enfant constituera un fichier contenant uniquement les données nécessaires à l’étude. Son nom et son prénom n’y figureront pas. Un numéro d’étude lui sera attribué. Ce fichier sera transmis au CHU de Brest par une plateforme sécurisée, puis regroupé avec ceux des autres hôpitaux dans une base de données protégée. Seuls les membres habilités de l’équipe de recherche pourront y accéder. Aucune donnée ne sera recueillie directement auprès de votre enfant pour cette étude et aucun examen supplémentaire ne sera nécessaire. Si vous le souhaitez, les résultats généraux de l’étude pourront vous être communiqués par le Dr Anne Coste ou par le médecin référent de l’hôpital qui a pris en charge votre enfant.</w:t>
      </w:r>
    </w:p>
    <w:p w:rsidR="007B5ABE" w:rsidRPr="00AD6600" w:rsidRDefault="007C25F5" w:rsidP="005558F3">
      <w:pPr>
        <w:pStyle w:val="paragraph"/>
        <w:spacing w:after="0"/>
        <w:jc w:val="both"/>
        <w:textAlignment w:val="baseline"/>
        <w:rPr>
          <w:rFonts w:ascii="Tahoma" w:hAnsi="Tahoma" w:cs="Tahoma"/>
          <w:b/>
          <w:sz w:val="20"/>
          <w:szCs w:val="20"/>
        </w:rPr>
      </w:pPr>
      <w:r w:rsidRPr="00AD6600">
        <w:rPr>
          <w:rFonts w:ascii="Tahoma" w:hAnsi="Tahoma" w:cs="Tahoma"/>
          <w:b/>
          <w:bCs/>
          <w:color w:val="0D0D0D"/>
          <w:sz w:val="20"/>
          <w:szCs w:val="20"/>
          <w:shd w:val="clear" w:color="auto" w:fill="FCFCFC"/>
        </w:rPr>
        <w:t xml:space="preserve">Combien de temps les données de </w:t>
      </w:r>
      <w:r w:rsidR="00C9050D" w:rsidRPr="00AD6600">
        <w:rPr>
          <w:rFonts w:ascii="Tahoma" w:hAnsi="Tahoma" w:cs="Tahoma"/>
          <w:b/>
          <w:bCs/>
          <w:color w:val="0D0D0D"/>
          <w:sz w:val="20"/>
          <w:szCs w:val="20"/>
          <w:shd w:val="clear" w:color="auto" w:fill="FCFCFC"/>
        </w:rPr>
        <w:t>votre</w:t>
      </w:r>
      <w:r w:rsidRPr="00AD6600">
        <w:rPr>
          <w:rFonts w:ascii="Tahoma" w:hAnsi="Tahoma" w:cs="Tahoma"/>
          <w:b/>
          <w:bCs/>
          <w:color w:val="0D0D0D"/>
          <w:sz w:val="20"/>
          <w:szCs w:val="20"/>
          <w:shd w:val="clear" w:color="auto" w:fill="FCFCFC"/>
        </w:rPr>
        <w:t xml:space="preserve"> enfant sont-elles conservées ?</w:t>
      </w:r>
    </w:p>
    <w:p w:rsidR="0068010E" w:rsidRPr="00AD6600" w:rsidRDefault="00C72C95" w:rsidP="005558F3">
      <w:pPr>
        <w:pStyle w:val="paragraph"/>
        <w:spacing w:before="0" w:beforeAutospacing="0" w:after="0" w:afterAutospacing="0"/>
        <w:jc w:val="both"/>
        <w:textAlignment w:val="baseline"/>
        <w:rPr>
          <w:rFonts w:ascii="Tahoma" w:hAnsi="Tahoma" w:cs="Tahoma"/>
          <w:sz w:val="20"/>
          <w:szCs w:val="20"/>
        </w:rPr>
      </w:pPr>
      <w:r w:rsidRPr="00AD6600">
        <w:rPr>
          <w:rFonts w:ascii="Tahoma" w:hAnsi="Tahoma" w:cs="Tahoma"/>
          <w:sz w:val="20"/>
          <w:szCs w:val="20"/>
        </w:rPr>
        <w:t>Les données seront utilisées pour la recherche jusqu’à la fin de l’étude, prévue en septembre 2028. Elles seront conservées au plus deux ans après la dernière publication des résultats, puis archivées de manière sécurisée pendant 20 ans après la fin de l’étude.</w:t>
      </w:r>
    </w:p>
    <w:p w:rsidR="007B5ABE" w:rsidRPr="00AD6600" w:rsidRDefault="007B5ABE" w:rsidP="005558F3">
      <w:pPr>
        <w:jc w:val="both"/>
        <w:rPr>
          <w:rFonts w:ascii="Tahoma" w:hAnsi="Tahoma" w:cs="Tahoma"/>
          <w:b/>
        </w:rPr>
      </w:pPr>
    </w:p>
    <w:p w:rsidR="007B5ABE" w:rsidRPr="00AD6600" w:rsidRDefault="007B5ABE" w:rsidP="005558F3">
      <w:pPr>
        <w:jc w:val="both"/>
        <w:rPr>
          <w:rFonts w:ascii="Tahoma" w:hAnsi="Tahoma" w:cs="Tahoma"/>
          <w:b/>
          <w:sz w:val="20"/>
        </w:rPr>
      </w:pPr>
      <w:r w:rsidRPr="00AD6600">
        <w:rPr>
          <w:rFonts w:ascii="Tahoma" w:hAnsi="Tahoma" w:cs="Tahoma"/>
          <w:b/>
          <w:sz w:val="20"/>
        </w:rPr>
        <w:t xml:space="preserve">Quel est le cadre réglementaire de cette étude ? </w:t>
      </w:r>
    </w:p>
    <w:p w:rsidR="0068010E" w:rsidRPr="00AD6600" w:rsidRDefault="00C72C95" w:rsidP="005558F3">
      <w:pPr>
        <w:jc w:val="both"/>
        <w:rPr>
          <w:rFonts w:ascii="Tahoma" w:hAnsi="Tahoma" w:cs="Tahoma"/>
          <w:sz w:val="20"/>
          <w:szCs w:val="20"/>
        </w:rPr>
      </w:pPr>
      <w:r w:rsidRPr="00AD6600">
        <w:rPr>
          <w:rFonts w:ascii="Tahoma" w:hAnsi="Tahoma" w:cs="Tahoma"/>
          <w:sz w:val="20"/>
          <w:szCs w:val="20"/>
        </w:rPr>
        <w:t>Cette étude a reçu un avis favorable du Bureau Technique du CRET (Comité de Réflexion Éthique de Territoire). Elle est conforme à la méthodologie de référence MR-004 de la CNIL. Elle est menée dans le cadre d’une mission d’intérêt public dont est investi le CHU de Brest.</w:t>
      </w:r>
    </w:p>
    <w:p w:rsidR="007B5ABE" w:rsidRPr="00AD6600" w:rsidRDefault="007B5ABE" w:rsidP="005558F3">
      <w:pPr>
        <w:pStyle w:val="paragraph"/>
        <w:spacing w:before="0" w:beforeAutospacing="0" w:after="0" w:afterAutospacing="0"/>
        <w:jc w:val="both"/>
        <w:textAlignment w:val="baseline"/>
        <w:rPr>
          <w:rStyle w:val="normaltextrun"/>
          <w:rFonts w:ascii="Tahoma" w:hAnsi="Tahoma" w:cs="Tahoma"/>
          <w:b/>
          <w:bCs/>
          <w:sz w:val="20"/>
          <w:szCs w:val="20"/>
        </w:rPr>
      </w:pPr>
    </w:p>
    <w:p w:rsidR="000561AA" w:rsidRPr="00AD6600" w:rsidRDefault="000561AA" w:rsidP="005558F3">
      <w:pPr>
        <w:pStyle w:val="paragraph"/>
        <w:spacing w:before="0" w:beforeAutospacing="0" w:after="0" w:afterAutospacing="0"/>
        <w:jc w:val="both"/>
        <w:textAlignment w:val="baseline"/>
        <w:rPr>
          <w:rStyle w:val="normaltextrun"/>
          <w:rFonts w:ascii="Tahoma" w:hAnsi="Tahoma" w:cs="Tahoma"/>
          <w:b/>
          <w:bCs/>
          <w:sz w:val="20"/>
          <w:szCs w:val="20"/>
        </w:rPr>
      </w:pPr>
      <w:r w:rsidRPr="00AD6600">
        <w:rPr>
          <w:rStyle w:val="normaltextrun"/>
          <w:rFonts w:ascii="Tahoma" w:hAnsi="Tahoma" w:cs="Tahoma"/>
          <w:b/>
          <w:bCs/>
          <w:sz w:val="20"/>
          <w:szCs w:val="20"/>
        </w:rPr>
        <w:t>Quels sont vos droits ?</w:t>
      </w:r>
    </w:p>
    <w:p w:rsidR="007C25F5" w:rsidRPr="00AD6600" w:rsidRDefault="00414CBB" w:rsidP="00304065">
      <w:pPr>
        <w:pStyle w:val="paragraph"/>
        <w:spacing w:after="0"/>
        <w:jc w:val="both"/>
        <w:textAlignment w:val="baseline"/>
        <w:rPr>
          <w:rFonts w:ascii="Tahoma" w:hAnsi="Tahoma" w:cs="Tahoma"/>
          <w:color w:val="0D0D0D"/>
          <w:sz w:val="20"/>
          <w:szCs w:val="20"/>
          <w:shd w:val="clear" w:color="auto" w:fill="FCFCFC"/>
        </w:rPr>
      </w:pPr>
      <w:r w:rsidRPr="00414CBB">
        <w:rPr>
          <w:rFonts w:ascii="Tahoma" w:hAnsi="Tahoma" w:cs="Tahoma"/>
          <w:sz w:val="20"/>
          <w:szCs w:val="20"/>
          <w:shd w:val="clear" w:color="auto" w:fill="FCFCFC"/>
        </w:rPr>
        <w:t>La réutilisation des données de santé de votre enfant dans le cadre de cette recherche n’est pas une obligation</w:t>
      </w:r>
      <w:r w:rsidR="007C25F5" w:rsidRPr="00414CBB">
        <w:rPr>
          <w:rFonts w:ascii="Tahoma" w:hAnsi="Tahoma" w:cs="Tahoma"/>
          <w:sz w:val="20"/>
          <w:szCs w:val="20"/>
          <w:shd w:val="clear" w:color="auto" w:fill="FCFCFC"/>
        </w:rPr>
        <w:t xml:space="preserve">. Vous </w:t>
      </w:r>
      <w:r w:rsidR="007C25F5" w:rsidRPr="00AD6600">
        <w:rPr>
          <w:rFonts w:ascii="Tahoma" w:hAnsi="Tahoma" w:cs="Tahoma"/>
          <w:color w:val="0D0D0D"/>
          <w:sz w:val="20"/>
          <w:szCs w:val="20"/>
          <w:shd w:val="clear" w:color="auto" w:fill="FCFCFC"/>
        </w:rPr>
        <w:t xml:space="preserve">disposez de plusieurs droits concernant ces données : </w:t>
      </w:r>
    </w:p>
    <w:p w:rsidR="006A185B" w:rsidRPr="00AD6600" w:rsidRDefault="00304065" w:rsidP="00304065">
      <w:pPr>
        <w:pStyle w:val="paragraph"/>
        <w:spacing w:after="0"/>
        <w:jc w:val="both"/>
        <w:textAlignment w:val="baseline"/>
        <w:rPr>
          <w:rFonts w:ascii="Tahoma" w:hAnsi="Tahoma" w:cs="Tahoma"/>
          <w:sz w:val="20"/>
          <w:szCs w:val="20"/>
        </w:rPr>
      </w:pPr>
      <w:r w:rsidRPr="00AD6600">
        <w:rPr>
          <w:rFonts w:ascii="Tahoma" w:hAnsi="Tahoma" w:cs="Tahoma"/>
          <w:sz w:val="20"/>
          <w:szCs w:val="20"/>
        </w:rPr>
        <w:t xml:space="preserve">• </w:t>
      </w:r>
      <w:r w:rsidRPr="00AD6600">
        <w:rPr>
          <w:rFonts w:ascii="Tahoma" w:hAnsi="Tahoma" w:cs="Tahoma"/>
          <w:sz w:val="20"/>
          <w:szCs w:val="20"/>
          <w:shd w:val="clear" w:color="auto" w:fill="FCFCFC"/>
        </w:rPr>
        <w:t>Le droit d’opposition vous permet, si vous ne souhaitez pas que les données de santé de votre enfant soient réutilisées pour cette recherche, de vous y opposer. L’exercice du droit d’opposition peut se faire à tout moment et il ne remettra pas en cause ses soins ni la relation avec l’équipe médicale dans son établissement de santé. Vous n’avez pas à justifier votre décision ;</w:t>
      </w:r>
    </w:p>
    <w:p w:rsidR="00304065" w:rsidRPr="00AD6600" w:rsidRDefault="00304065" w:rsidP="00304065">
      <w:pPr>
        <w:pStyle w:val="paragraph"/>
        <w:spacing w:after="0"/>
        <w:jc w:val="both"/>
        <w:textAlignment w:val="baseline"/>
        <w:rPr>
          <w:rFonts w:ascii="Tahoma" w:hAnsi="Tahoma" w:cs="Tahoma"/>
          <w:sz w:val="20"/>
          <w:szCs w:val="20"/>
          <w:shd w:val="clear" w:color="auto" w:fill="FCFCFC"/>
        </w:rPr>
      </w:pPr>
      <w:r w:rsidRPr="00AD6600">
        <w:rPr>
          <w:rFonts w:ascii="Tahoma" w:hAnsi="Tahoma" w:cs="Tahoma"/>
          <w:sz w:val="20"/>
          <w:szCs w:val="20"/>
          <w:shd w:val="clear" w:color="auto" w:fill="FCFCFC"/>
        </w:rPr>
        <w:t>• Le droit d’accès vous permet de demander à consulter les données de santé de votre enfant et à en obtenir une copie ;</w:t>
      </w:r>
    </w:p>
    <w:p w:rsidR="00304065" w:rsidRPr="00AD6600" w:rsidRDefault="00304065" w:rsidP="00304065">
      <w:pPr>
        <w:pStyle w:val="paragraph"/>
        <w:spacing w:after="0"/>
        <w:jc w:val="both"/>
        <w:textAlignment w:val="baseline"/>
        <w:rPr>
          <w:rFonts w:ascii="Tahoma" w:hAnsi="Tahoma" w:cs="Tahoma"/>
          <w:sz w:val="20"/>
          <w:szCs w:val="20"/>
          <w:shd w:val="clear" w:color="auto" w:fill="FCFCFC"/>
        </w:rPr>
      </w:pPr>
      <w:r w:rsidRPr="00AD6600">
        <w:rPr>
          <w:rFonts w:ascii="Tahoma" w:hAnsi="Tahoma" w:cs="Tahoma"/>
          <w:sz w:val="20"/>
          <w:szCs w:val="20"/>
          <w:shd w:val="clear" w:color="auto" w:fill="FCFCFC"/>
        </w:rPr>
        <w:t>• Le droit de rectification vous permet de demander la correction des données de santé de votre enfant si vous constatez qu’elles contiennent une erreur ;</w:t>
      </w:r>
    </w:p>
    <w:p w:rsidR="00304065" w:rsidRPr="00AD6600" w:rsidRDefault="00304065" w:rsidP="00304065">
      <w:pPr>
        <w:pStyle w:val="paragraph"/>
        <w:spacing w:after="0"/>
        <w:jc w:val="both"/>
        <w:textAlignment w:val="baseline"/>
        <w:rPr>
          <w:rFonts w:ascii="Tahoma" w:hAnsi="Tahoma" w:cs="Tahoma"/>
          <w:sz w:val="20"/>
          <w:szCs w:val="20"/>
          <w:shd w:val="clear" w:color="auto" w:fill="FCFCFC"/>
        </w:rPr>
      </w:pPr>
      <w:r w:rsidRPr="00AD6600">
        <w:rPr>
          <w:rFonts w:ascii="Tahoma" w:hAnsi="Tahoma" w:cs="Tahoma"/>
          <w:sz w:val="20"/>
          <w:szCs w:val="20"/>
          <w:shd w:val="clear" w:color="auto" w:fill="FCFCFC"/>
        </w:rPr>
        <w:lastRenderedPageBreak/>
        <w:t>• Le droit à l’effacement vous permet de demander que les données de santé de votre enfant soient effacées. Certaines données peuvent cependant ne pas être effacées si cette suppression est susceptible de rendre impossible ou de compromettre gravement la réalisation des objectifs de la recherche ;</w:t>
      </w:r>
    </w:p>
    <w:p w:rsidR="00304065" w:rsidRPr="00AD6600" w:rsidRDefault="00304065" w:rsidP="00304065">
      <w:pPr>
        <w:pStyle w:val="paragraph"/>
        <w:spacing w:after="0"/>
        <w:jc w:val="both"/>
        <w:textAlignment w:val="baseline"/>
        <w:rPr>
          <w:rFonts w:ascii="Tahoma" w:hAnsi="Tahoma" w:cs="Tahoma"/>
          <w:sz w:val="20"/>
          <w:szCs w:val="20"/>
          <w:shd w:val="clear" w:color="auto" w:fill="FCFCFC"/>
        </w:rPr>
      </w:pPr>
      <w:r w:rsidRPr="00AD6600">
        <w:rPr>
          <w:rFonts w:ascii="Tahoma" w:hAnsi="Tahoma" w:cs="Tahoma"/>
          <w:sz w:val="20"/>
          <w:szCs w:val="20"/>
          <w:shd w:val="clear" w:color="auto" w:fill="FCFCFC"/>
        </w:rPr>
        <w:t>• Le droit à la limitation du traitement vous permet, dans certains cas particuliers, de demander que l’utilisation des données de santé de votre enfant soit temporairement limitée.</w:t>
      </w:r>
    </w:p>
    <w:p w:rsidR="00304065" w:rsidRPr="00AD6600" w:rsidRDefault="00304065" w:rsidP="00304065">
      <w:pPr>
        <w:pStyle w:val="x12ofw9d"/>
        <w:shd w:val="clear" w:color="auto" w:fill="FCFCFC"/>
        <w:jc w:val="both"/>
        <w:rPr>
          <w:rFonts w:ascii="Tahoma" w:hAnsi="Tahoma" w:cs="Tahoma"/>
          <w:sz w:val="20"/>
          <w:szCs w:val="20"/>
        </w:rPr>
      </w:pPr>
      <w:r w:rsidRPr="00AD6600">
        <w:rPr>
          <w:rFonts w:ascii="Tahoma" w:hAnsi="Tahoma" w:cs="Tahoma"/>
          <w:sz w:val="20"/>
          <w:szCs w:val="20"/>
        </w:rPr>
        <w:t>Pour toute question concernant vos droits ou ceux de votre enfant, vous pouvez contacter le Délégué à la protection des données de l’établissement qui a pris en charge votre enfant (adresses de contact ci-dessous).</w:t>
      </w:r>
    </w:p>
    <w:p w:rsidR="00304065" w:rsidRPr="00AD6600" w:rsidRDefault="00304065" w:rsidP="00304065">
      <w:pPr>
        <w:pStyle w:val="x12ofw9d"/>
        <w:shd w:val="clear" w:color="auto" w:fill="FCFCFC"/>
        <w:jc w:val="both"/>
        <w:rPr>
          <w:rFonts w:ascii="Tahoma" w:hAnsi="Tahoma" w:cs="Tahoma"/>
          <w:sz w:val="20"/>
          <w:szCs w:val="20"/>
        </w:rPr>
      </w:pPr>
      <w:r w:rsidRPr="00AD6600">
        <w:rPr>
          <w:rFonts w:ascii="Tahoma" w:hAnsi="Tahoma" w:cs="Tahoma"/>
          <w:sz w:val="20"/>
          <w:szCs w:val="20"/>
        </w:rPr>
        <w:t xml:space="preserve">Si vous estimez, après nous avoir contactés, que vos droits ou ceux de votre enfant ne sont pas respectés, </w:t>
      </w:r>
      <w:r w:rsidRPr="00AD6600">
        <w:rPr>
          <w:rStyle w:val="normaltextrun"/>
          <w:rFonts w:ascii="Tahoma" w:hAnsi="Tahoma" w:cs="Tahoma"/>
          <w:sz w:val="20"/>
          <w:szCs w:val="20"/>
        </w:rPr>
        <w:t>vous pouvez adresser une réclamation auprès de la Commission nationale Informatique et Libertés (</w:t>
      </w:r>
      <w:hyperlink r:id="rId6" w:tgtFrame="_blank" w:history="1">
        <w:r w:rsidRPr="00AD6600">
          <w:rPr>
            <w:rStyle w:val="normaltextrun"/>
            <w:rFonts w:ascii="Tahoma" w:hAnsi="Tahoma" w:cs="Tahoma"/>
            <w:sz w:val="20"/>
            <w:szCs w:val="20"/>
          </w:rPr>
          <w:t>https://www.cnil.fr/fr/agir/saisir-la-cnil</w:t>
        </w:r>
      </w:hyperlink>
      <w:bookmarkStart w:id="0" w:name="_GoBack"/>
      <w:bookmarkEnd w:id="0"/>
      <w:r w:rsidR="00316730">
        <w:rPr>
          <w:rStyle w:val="normaltextrun"/>
          <w:rFonts w:ascii="Tahoma" w:hAnsi="Tahoma" w:cs="Tahoma"/>
          <w:sz w:val="20"/>
          <w:szCs w:val="20"/>
        </w:rPr>
        <w:t xml:space="preserve">, </w:t>
      </w:r>
      <w:r w:rsidRPr="00AD6600">
        <w:rPr>
          <w:rStyle w:val="normaltextrun"/>
          <w:rFonts w:ascii="Tahoma" w:hAnsi="Tahoma" w:cs="Tahoma"/>
          <w:sz w:val="20"/>
          <w:szCs w:val="20"/>
        </w:rPr>
        <w:t>3 place Fontenoy, TSA 80715,75334 Paris cedex 07).</w:t>
      </w:r>
    </w:p>
    <w:p w:rsidR="000561AA" w:rsidRPr="00AD6600" w:rsidRDefault="000561AA" w:rsidP="005558F3">
      <w:pPr>
        <w:pStyle w:val="paragraph"/>
        <w:spacing w:before="0" w:beforeAutospacing="0" w:after="0" w:afterAutospacing="0"/>
        <w:jc w:val="both"/>
        <w:textAlignment w:val="baseline"/>
        <w:rPr>
          <w:rFonts w:ascii="Tahoma" w:hAnsi="Tahoma" w:cs="Tahoma"/>
          <w:sz w:val="20"/>
          <w:szCs w:val="20"/>
        </w:rPr>
      </w:pPr>
    </w:p>
    <w:p w:rsidR="007F4A0A" w:rsidRPr="00AD6600" w:rsidRDefault="00304065" w:rsidP="005558F3">
      <w:pPr>
        <w:jc w:val="both"/>
        <w:rPr>
          <w:rFonts w:ascii="Tahoma" w:hAnsi="Tahoma" w:cs="Tahoma"/>
          <w:sz w:val="20"/>
          <w:szCs w:val="20"/>
        </w:rPr>
      </w:pPr>
      <w:r w:rsidRPr="00AD6600">
        <w:rPr>
          <w:rFonts w:ascii="Tahoma" w:hAnsi="Tahoma" w:cs="Tahoma"/>
          <w:sz w:val="20"/>
          <w:szCs w:val="20"/>
          <w:shd w:val="clear" w:color="auto" w:fill="FCFCFC"/>
        </w:rPr>
        <w:t>Pour exercer votre droit d’opposition à l’utilisation des données de santé de votre enfant, vous pouvez contacter le médecin référent ou le délégué à la protection des données de l’établissement où il a été pris en charge.</w:t>
      </w:r>
    </w:p>
    <w:tbl>
      <w:tblPr>
        <w:tblStyle w:val="Grilledutableau"/>
        <w:tblW w:w="0" w:type="auto"/>
        <w:tblLook w:val="04A0" w:firstRow="1" w:lastRow="0" w:firstColumn="1" w:lastColumn="0" w:noHBand="0" w:noVBand="1"/>
      </w:tblPr>
      <w:tblGrid>
        <w:gridCol w:w="3020"/>
        <w:gridCol w:w="3021"/>
        <w:gridCol w:w="3021"/>
      </w:tblGrid>
      <w:tr w:rsidR="005558F3" w:rsidRPr="00AD6600" w:rsidTr="007F4A0A">
        <w:tc>
          <w:tcPr>
            <w:tcW w:w="3020" w:type="dxa"/>
          </w:tcPr>
          <w:p w:rsidR="007F4A0A" w:rsidRPr="00AD6600" w:rsidRDefault="007F4A0A" w:rsidP="005558F3">
            <w:pPr>
              <w:jc w:val="both"/>
              <w:rPr>
                <w:rFonts w:ascii="Tahoma" w:hAnsi="Tahoma" w:cs="Tahoma"/>
                <w:sz w:val="20"/>
                <w:szCs w:val="20"/>
              </w:rPr>
            </w:pPr>
            <w:r w:rsidRPr="00AD6600">
              <w:rPr>
                <w:rFonts w:ascii="Tahoma" w:hAnsi="Tahoma" w:cs="Tahoma"/>
                <w:sz w:val="20"/>
                <w:szCs w:val="20"/>
              </w:rPr>
              <w:t>Etablissement</w:t>
            </w:r>
          </w:p>
        </w:tc>
        <w:tc>
          <w:tcPr>
            <w:tcW w:w="3021" w:type="dxa"/>
          </w:tcPr>
          <w:p w:rsidR="007F4A0A" w:rsidRPr="00AD6600" w:rsidRDefault="007F4A0A" w:rsidP="005558F3">
            <w:pPr>
              <w:jc w:val="both"/>
              <w:rPr>
                <w:rFonts w:ascii="Tahoma" w:hAnsi="Tahoma" w:cs="Tahoma"/>
                <w:sz w:val="20"/>
                <w:szCs w:val="20"/>
              </w:rPr>
            </w:pPr>
            <w:r w:rsidRPr="00AD6600">
              <w:rPr>
                <w:rFonts w:ascii="Tahoma" w:hAnsi="Tahoma" w:cs="Tahoma"/>
                <w:sz w:val="20"/>
                <w:szCs w:val="20"/>
              </w:rPr>
              <w:t>Contact référent médical</w:t>
            </w:r>
          </w:p>
        </w:tc>
        <w:tc>
          <w:tcPr>
            <w:tcW w:w="3021" w:type="dxa"/>
          </w:tcPr>
          <w:p w:rsidR="007F4A0A" w:rsidRPr="00AD6600" w:rsidRDefault="007F4A0A" w:rsidP="005558F3">
            <w:pPr>
              <w:jc w:val="both"/>
              <w:rPr>
                <w:rFonts w:ascii="Tahoma" w:hAnsi="Tahoma" w:cs="Tahoma"/>
                <w:sz w:val="20"/>
                <w:szCs w:val="20"/>
              </w:rPr>
            </w:pPr>
            <w:r w:rsidRPr="00AD6600">
              <w:rPr>
                <w:rFonts w:ascii="Tahoma" w:hAnsi="Tahoma" w:cs="Tahoma"/>
                <w:sz w:val="20"/>
                <w:szCs w:val="20"/>
              </w:rPr>
              <w:t xml:space="preserve">Contact DPO </w:t>
            </w:r>
          </w:p>
        </w:tc>
      </w:tr>
      <w:tr w:rsidR="005558F3" w:rsidRPr="00AD6600" w:rsidTr="007F4A0A">
        <w:tc>
          <w:tcPr>
            <w:tcW w:w="3020" w:type="dxa"/>
          </w:tcPr>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CHU de Brest</w:t>
            </w:r>
          </w:p>
          <w:p w:rsidR="0068010E" w:rsidRPr="00AD6600" w:rsidRDefault="00C72C95" w:rsidP="005558F3">
            <w:pPr>
              <w:jc w:val="both"/>
              <w:rPr>
                <w:rFonts w:ascii="Tahoma" w:hAnsi="Tahoma" w:cs="Tahoma"/>
                <w:sz w:val="20"/>
                <w:szCs w:val="20"/>
              </w:rPr>
            </w:pPr>
            <w:r w:rsidRPr="00AD6600">
              <w:rPr>
                <w:rFonts w:ascii="Tahoma" w:hAnsi="Tahoma" w:cs="Tahoma"/>
                <w:sz w:val="20"/>
                <w:szCs w:val="20"/>
              </w:rPr>
              <w:t>(Brest)</w:t>
            </w:r>
          </w:p>
        </w:tc>
        <w:tc>
          <w:tcPr>
            <w:tcW w:w="3021" w:type="dxa"/>
          </w:tcPr>
          <w:p w:rsidR="0068010E" w:rsidRPr="00AD6600" w:rsidRDefault="00C72C95" w:rsidP="005558F3">
            <w:pPr>
              <w:jc w:val="both"/>
              <w:rPr>
                <w:rFonts w:ascii="Tahoma" w:hAnsi="Tahoma" w:cs="Tahoma"/>
                <w:sz w:val="20"/>
                <w:szCs w:val="20"/>
              </w:rPr>
            </w:pPr>
            <w:r w:rsidRPr="00AD6600">
              <w:rPr>
                <w:rFonts w:ascii="Tahoma" w:hAnsi="Tahoma" w:cs="Tahoma"/>
                <w:sz w:val="20"/>
                <w:szCs w:val="20"/>
              </w:rPr>
              <w:t>Dr Anne Coste</w:t>
            </w:r>
          </w:p>
          <w:p w:rsidR="0068010E" w:rsidRPr="00AD6600" w:rsidRDefault="00054B11" w:rsidP="005558F3">
            <w:pPr>
              <w:jc w:val="both"/>
              <w:rPr>
                <w:rFonts w:ascii="Tahoma" w:hAnsi="Tahoma" w:cs="Tahoma"/>
                <w:sz w:val="20"/>
                <w:szCs w:val="20"/>
              </w:rPr>
            </w:pPr>
            <w:r w:rsidRPr="00AD6600">
              <w:rPr>
                <w:rFonts w:ascii="Tahoma" w:hAnsi="Tahoma" w:cs="Tahoma"/>
                <w:sz w:val="20"/>
                <w:szCs w:val="20"/>
              </w:rPr>
              <w:t>Anne.coste@chu-brest.fr</w:t>
            </w:r>
          </w:p>
        </w:tc>
        <w:tc>
          <w:tcPr>
            <w:tcW w:w="3021" w:type="dxa"/>
          </w:tcPr>
          <w:p w:rsidR="007F4A0A" w:rsidRPr="00AD6600" w:rsidRDefault="007F4A0A" w:rsidP="005558F3">
            <w:pPr>
              <w:jc w:val="both"/>
              <w:rPr>
                <w:rFonts w:ascii="Tahoma" w:hAnsi="Tahoma" w:cs="Tahoma"/>
                <w:sz w:val="20"/>
                <w:szCs w:val="20"/>
              </w:rPr>
            </w:pPr>
            <w:r w:rsidRPr="00AD6600">
              <w:rPr>
                <w:rFonts w:ascii="Tahoma" w:hAnsi="Tahoma" w:cs="Tahoma"/>
                <w:b/>
                <w:sz w:val="20"/>
                <w:szCs w:val="20"/>
              </w:rPr>
              <w:t>Mail :</w:t>
            </w:r>
            <w:r w:rsidRPr="00AD6600">
              <w:rPr>
                <w:rFonts w:ascii="Tahoma" w:hAnsi="Tahoma" w:cs="Tahoma"/>
                <w:sz w:val="20"/>
                <w:szCs w:val="20"/>
              </w:rPr>
              <w:t xml:space="preserve"> </w:t>
            </w:r>
            <w:hyperlink r:id="rId7" w:history="1">
              <w:r w:rsidRPr="00AD6600">
                <w:rPr>
                  <w:rStyle w:val="Lienhypertexte"/>
                  <w:rFonts w:ascii="Tahoma" w:hAnsi="Tahoma" w:cs="Tahoma"/>
                  <w:color w:val="auto"/>
                  <w:sz w:val="20"/>
                  <w:szCs w:val="20"/>
                </w:rPr>
                <w:t>protection.donnees@chu-brest.fr</w:t>
              </w:r>
            </w:hyperlink>
            <w:r w:rsidRPr="00AD6600">
              <w:rPr>
                <w:rFonts w:ascii="Tahoma" w:hAnsi="Tahoma" w:cs="Tahoma"/>
                <w:sz w:val="20"/>
                <w:szCs w:val="20"/>
              </w:rPr>
              <w:t xml:space="preserve"> </w:t>
            </w:r>
          </w:p>
          <w:p w:rsidR="007F4A0A" w:rsidRPr="00AD6600" w:rsidRDefault="007F4A0A" w:rsidP="005558F3">
            <w:pPr>
              <w:jc w:val="both"/>
              <w:rPr>
                <w:rFonts w:ascii="Tahoma" w:hAnsi="Tahoma" w:cs="Tahoma"/>
                <w:sz w:val="20"/>
                <w:szCs w:val="20"/>
              </w:rPr>
            </w:pPr>
            <w:r w:rsidRPr="00AD6600">
              <w:rPr>
                <w:rFonts w:ascii="Tahoma" w:hAnsi="Tahoma" w:cs="Tahoma"/>
                <w:b/>
                <w:sz w:val="20"/>
                <w:szCs w:val="20"/>
              </w:rPr>
              <w:t>Adresse :</w:t>
            </w:r>
            <w:r w:rsidRPr="00AD6600">
              <w:rPr>
                <w:rFonts w:ascii="Tahoma" w:hAnsi="Tahoma" w:cs="Tahoma"/>
                <w:sz w:val="20"/>
                <w:szCs w:val="20"/>
              </w:rPr>
              <w:t xml:space="preserve"> CHU BREST HOPITAL MORVAN DIRECTION GENERALE/ DPO 2 avenue FOCH 29609 Brest</w:t>
            </w:r>
          </w:p>
        </w:tc>
      </w:tr>
      <w:tr w:rsidR="005558F3" w:rsidRPr="00AD6600" w:rsidTr="007F4A0A">
        <w:tc>
          <w:tcPr>
            <w:tcW w:w="3020" w:type="dxa"/>
          </w:tcPr>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Centre hospitalier de Cornouaille</w:t>
            </w:r>
          </w:p>
          <w:p w:rsidR="0068010E" w:rsidRPr="00AD6600" w:rsidRDefault="00C72C95" w:rsidP="005558F3">
            <w:pPr>
              <w:jc w:val="both"/>
              <w:rPr>
                <w:rFonts w:ascii="Tahoma" w:hAnsi="Tahoma" w:cs="Tahoma"/>
                <w:sz w:val="20"/>
                <w:szCs w:val="20"/>
              </w:rPr>
            </w:pPr>
            <w:r w:rsidRPr="00AD6600">
              <w:rPr>
                <w:rFonts w:ascii="Tahoma" w:hAnsi="Tahoma" w:cs="Tahoma"/>
                <w:sz w:val="20"/>
                <w:szCs w:val="20"/>
              </w:rPr>
              <w:t>(Quimper)</w:t>
            </w:r>
          </w:p>
        </w:tc>
        <w:tc>
          <w:tcPr>
            <w:tcW w:w="3021" w:type="dxa"/>
          </w:tcPr>
          <w:p w:rsidR="0068010E" w:rsidRPr="00AD6600" w:rsidRDefault="00C72C95" w:rsidP="005558F3">
            <w:pPr>
              <w:jc w:val="both"/>
              <w:rPr>
                <w:rFonts w:ascii="Tahoma" w:hAnsi="Tahoma" w:cs="Tahoma"/>
                <w:sz w:val="20"/>
                <w:szCs w:val="20"/>
              </w:rPr>
            </w:pPr>
            <w:r w:rsidRPr="00AD6600">
              <w:rPr>
                <w:rFonts w:ascii="Tahoma" w:hAnsi="Tahoma" w:cs="Tahoma"/>
                <w:sz w:val="20"/>
                <w:szCs w:val="20"/>
              </w:rPr>
              <w:t>Dr Jean-Philippe Talarmin</w:t>
            </w:r>
          </w:p>
          <w:p w:rsidR="00054B11" w:rsidRPr="00AD6600" w:rsidRDefault="00054B11" w:rsidP="005558F3">
            <w:pPr>
              <w:pStyle w:val="paragraph"/>
              <w:spacing w:before="0" w:beforeAutospacing="0" w:after="0" w:afterAutospacing="0"/>
              <w:jc w:val="both"/>
              <w:textAlignment w:val="baseline"/>
              <w:rPr>
                <w:rFonts w:ascii="Tahoma" w:hAnsi="Tahoma" w:cs="Tahoma"/>
                <w:sz w:val="20"/>
                <w:szCs w:val="20"/>
              </w:rPr>
            </w:pPr>
            <w:r w:rsidRPr="00AD6600">
              <w:rPr>
                <w:rFonts w:ascii="Tahoma" w:hAnsi="Tahoma" w:cs="Tahoma"/>
                <w:sz w:val="20"/>
                <w:szCs w:val="20"/>
              </w:rPr>
              <w:t>Jp.talarmin@ch-cornouaille.fr</w:t>
            </w:r>
          </w:p>
          <w:p w:rsidR="0068010E" w:rsidRPr="00AD6600" w:rsidRDefault="0068010E" w:rsidP="005558F3">
            <w:pPr>
              <w:jc w:val="both"/>
              <w:rPr>
                <w:rFonts w:ascii="Tahoma" w:hAnsi="Tahoma" w:cs="Tahoma"/>
                <w:sz w:val="20"/>
                <w:szCs w:val="20"/>
              </w:rPr>
            </w:pPr>
          </w:p>
        </w:tc>
        <w:tc>
          <w:tcPr>
            <w:tcW w:w="3021" w:type="dxa"/>
          </w:tcPr>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 xml:space="preserve">Mail : </w:t>
            </w:r>
            <w:r w:rsidR="00054B11" w:rsidRPr="00AD6600">
              <w:rPr>
                <w:rFonts w:ascii="Tahoma" w:hAnsi="Tahoma" w:cs="Tahoma"/>
                <w:sz w:val="20"/>
                <w:szCs w:val="20"/>
              </w:rPr>
              <w:t>dpd@ch-cornouaille.fr</w:t>
            </w:r>
          </w:p>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 xml:space="preserve">Adresse : </w:t>
            </w:r>
            <w:r w:rsidR="00054B11" w:rsidRPr="00AD6600">
              <w:rPr>
                <w:rFonts w:ascii="Tahoma" w:hAnsi="Tahoma" w:cs="Tahoma"/>
                <w:sz w:val="20"/>
                <w:szCs w:val="20"/>
              </w:rPr>
              <w:t xml:space="preserve">Centre Hospitalier Intercommunal de Cornouaille, 14 avenue Yves </w:t>
            </w:r>
            <w:proofErr w:type="spellStart"/>
            <w:r w:rsidR="00054B11" w:rsidRPr="00AD6600">
              <w:rPr>
                <w:rFonts w:ascii="Tahoma" w:hAnsi="Tahoma" w:cs="Tahoma"/>
                <w:sz w:val="20"/>
                <w:szCs w:val="20"/>
              </w:rPr>
              <w:t>Thépot</w:t>
            </w:r>
            <w:proofErr w:type="spellEnd"/>
            <w:r w:rsidR="00054B11" w:rsidRPr="00AD6600">
              <w:rPr>
                <w:rFonts w:ascii="Tahoma" w:hAnsi="Tahoma" w:cs="Tahoma"/>
                <w:sz w:val="20"/>
                <w:szCs w:val="20"/>
              </w:rPr>
              <w:t>, BP 1757, 29107 Quimper cedex</w:t>
            </w:r>
          </w:p>
        </w:tc>
      </w:tr>
      <w:tr w:rsidR="005558F3" w:rsidRPr="00AD6600" w:rsidTr="007F4A0A">
        <w:tc>
          <w:tcPr>
            <w:tcW w:w="3020" w:type="dxa"/>
          </w:tcPr>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Centre hospitalier des Pays de Morlaix</w:t>
            </w:r>
          </w:p>
          <w:p w:rsidR="0068010E" w:rsidRPr="00AD6600" w:rsidRDefault="00C72C95" w:rsidP="005558F3">
            <w:pPr>
              <w:jc w:val="both"/>
              <w:rPr>
                <w:rFonts w:ascii="Tahoma" w:hAnsi="Tahoma" w:cs="Tahoma"/>
                <w:sz w:val="20"/>
                <w:szCs w:val="20"/>
              </w:rPr>
            </w:pPr>
            <w:r w:rsidRPr="00AD6600">
              <w:rPr>
                <w:rFonts w:ascii="Tahoma" w:hAnsi="Tahoma" w:cs="Tahoma"/>
                <w:sz w:val="20"/>
                <w:szCs w:val="20"/>
              </w:rPr>
              <w:t>(Morlaix)</w:t>
            </w:r>
          </w:p>
        </w:tc>
        <w:tc>
          <w:tcPr>
            <w:tcW w:w="3021" w:type="dxa"/>
          </w:tcPr>
          <w:p w:rsidR="0068010E" w:rsidRPr="00AD6600" w:rsidRDefault="00C72C95" w:rsidP="005558F3">
            <w:pPr>
              <w:jc w:val="both"/>
              <w:rPr>
                <w:rFonts w:ascii="Tahoma" w:hAnsi="Tahoma" w:cs="Tahoma"/>
                <w:sz w:val="20"/>
                <w:szCs w:val="20"/>
              </w:rPr>
            </w:pPr>
            <w:r w:rsidRPr="00AD6600">
              <w:rPr>
                <w:rFonts w:ascii="Tahoma" w:hAnsi="Tahoma" w:cs="Tahoma"/>
                <w:sz w:val="20"/>
                <w:szCs w:val="20"/>
              </w:rPr>
              <w:t>Dr Jean-Baptiste Euzen</w:t>
            </w:r>
          </w:p>
          <w:p w:rsidR="0068010E" w:rsidRPr="00AD6600" w:rsidRDefault="00054B11" w:rsidP="005558F3">
            <w:pPr>
              <w:jc w:val="both"/>
              <w:rPr>
                <w:rFonts w:ascii="Tahoma" w:hAnsi="Tahoma" w:cs="Tahoma"/>
                <w:sz w:val="20"/>
                <w:szCs w:val="20"/>
              </w:rPr>
            </w:pPr>
            <w:r w:rsidRPr="00AD6600">
              <w:rPr>
                <w:rFonts w:ascii="Tahoma" w:hAnsi="Tahoma" w:cs="Tahoma"/>
                <w:sz w:val="20"/>
                <w:szCs w:val="20"/>
              </w:rPr>
              <w:t>jbeuzen@ch-morlaix.fr</w:t>
            </w:r>
          </w:p>
        </w:tc>
        <w:tc>
          <w:tcPr>
            <w:tcW w:w="3021" w:type="dxa"/>
          </w:tcPr>
          <w:p w:rsidR="0068010E" w:rsidRPr="00AD6600" w:rsidRDefault="00054B11" w:rsidP="005558F3">
            <w:pPr>
              <w:jc w:val="both"/>
              <w:rPr>
                <w:rFonts w:ascii="Tahoma" w:hAnsi="Tahoma" w:cs="Tahoma"/>
                <w:sz w:val="20"/>
                <w:szCs w:val="20"/>
              </w:rPr>
            </w:pPr>
            <w:r w:rsidRPr="00AD6600">
              <w:rPr>
                <w:rFonts w:ascii="Tahoma" w:hAnsi="Tahoma" w:cs="Tahoma"/>
                <w:b/>
                <w:bCs/>
                <w:sz w:val="20"/>
                <w:szCs w:val="20"/>
              </w:rPr>
              <w:t xml:space="preserve">Mail : </w:t>
            </w:r>
            <w:r w:rsidRPr="00AD6600">
              <w:rPr>
                <w:rFonts w:ascii="Tahoma" w:hAnsi="Tahoma" w:cs="Tahoma"/>
                <w:sz w:val="20"/>
                <w:szCs w:val="20"/>
              </w:rPr>
              <w:t>protection.donnees@ch-morlaix.fr</w:t>
            </w:r>
          </w:p>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 xml:space="preserve">Adresse : </w:t>
            </w:r>
            <w:r w:rsidR="00054B11" w:rsidRPr="00AD6600">
              <w:rPr>
                <w:rFonts w:ascii="Tahoma" w:hAnsi="Tahoma" w:cs="Tahoma"/>
                <w:sz w:val="20"/>
                <w:szCs w:val="20"/>
              </w:rPr>
              <w:t>CHPM, Direction générale, à l'attention du délégué à la protection des données, 15 rue de Kersaint Gilly, 29600 Morlaix</w:t>
            </w:r>
          </w:p>
        </w:tc>
      </w:tr>
      <w:tr w:rsidR="005558F3" w:rsidRPr="00AD6600" w:rsidTr="007F4A0A">
        <w:tc>
          <w:tcPr>
            <w:tcW w:w="3020" w:type="dxa"/>
          </w:tcPr>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Groupe hospitalier Bretagne Sud</w:t>
            </w:r>
          </w:p>
          <w:p w:rsidR="0068010E" w:rsidRPr="00AD6600" w:rsidRDefault="00C72C95" w:rsidP="005558F3">
            <w:pPr>
              <w:jc w:val="both"/>
              <w:rPr>
                <w:rFonts w:ascii="Tahoma" w:hAnsi="Tahoma" w:cs="Tahoma"/>
                <w:sz w:val="20"/>
                <w:szCs w:val="20"/>
              </w:rPr>
            </w:pPr>
            <w:r w:rsidRPr="00AD6600">
              <w:rPr>
                <w:rFonts w:ascii="Tahoma" w:hAnsi="Tahoma" w:cs="Tahoma"/>
                <w:sz w:val="20"/>
                <w:szCs w:val="20"/>
              </w:rPr>
              <w:t>(Lorient)</w:t>
            </w:r>
          </w:p>
        </w:tc>
        <w:tc>
          <w:tcPr>
            <w:tcW w:w="3021" w:type="dxa"/>
          </w:tcPr>
          <w:p w:rsidR="0068010E" w:rsidRPr="00AD6600" w:rsidRDefault="00C72C95" w:rsidP="005558F3">
            <w:pPr>
              <w:jc w:val="both"/>
              <w:rPr>
                <w:rFonts w:ascii="Tahoma" w:hAnsi="Tahoma" w:cs="Tahoma"/>
                <w:sz w:val="20"/>
                <w:szCs w:val="20"/>
              </w:rPr>
            </w:pPr>
            <w:r w:rsidRPr="00AD6600">
              <w:rPr>
                <w:rFonts w:ascii="Tahoma" w:hAnsi="Tahoma" w:cs="Tahoma"/>
                <w:sz w:val="20"/>
                <w:szCs w:val="20"/>
              </w:rPr>
              <w:t xml:space="preserve">Dr Ariane </w:t>
            </w:r>
            <w:proofErr w:type="spellStart"/>
            <w:r w:rsidRPr="00AD6600">
              <w:rPr>
                <w:rFonts w:ascii="Tahoma" w:hAnsi="Tahoma" w:cs="Tahoma"/>
                <w:sz w:val="20"/>
                <w:szCs w:val="20"/>
              </w:rPr>
              <w:t>Gavaud</w:t>
            </w:r>
            <w:proofErr w:type="spellEnd"/>
          </w:p>
          <w:p w:rsidR="0068010E" w:rsidRPr="00AD6600" w:rsidRDefault="00054B11" w:rsidP="005558F3">
            <w:pPr>
              <w:pStyle w:val="paragraph"/>
              <w:spacing w:before="0" w:beforeAutospacing="0" w:after="0" w:afterAutospacing="0"/>
              <w:jc w:val="both"/>
              <w:textAlignment w:val="baseline"/>
              <w:rPr>
                <w:rFonts w:ascii="Tahoma" w:hAnsi="Tahoma" w:cs="Tahoma"/>
                <w:sz w:val="20"/>
                <w:szCs w:val="20"/>
              </w:rPr>
            </w:pPr>
            <w:r w:rsidRPr="00AD6600">
              <w:rPr>
                <w:rFonts w:ascii="Tahoma" w:hAnsi="Tahoma" w:cs="Tahoma"/>
                <w:sz w:val="20"/>
                <w:szCs w:val="20"/>
              </w:rPr>
              <w:t>a.gavaud@ghbs.bzh</w:t>
            </w:r>
          </w:p>
        </w:tc>
        <w:tc>
          <w:tcPr>
            <w:tcW w:w="3021" w:type="dxa"/>
          </w:tcPr>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 xml:space="preserve">Mail : </w:t>
            </w:r>
            <w:r w:rsidR="00054B11" w:rsidRPr="00AD6600">
              <w:rPr>
                <w:rFonts w:ascii="Tahoma" w:hAnsi="Tahoma" w:cs="Tahoma"/>
                <w:sz w:val="20"/>
                <w:szCs w:val="20"/>
              </w:rPr>
              <w:t>dpd@ghbs.bzh</w:t>
            </w:r>
          </w:p>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 xml:space="preserve">Adresse : </w:t>
            </w:r>
            <w:r w:rsidR="00054B11" w:rsidRPr="00AD6600">
              <w:rPr>
                <w:rFonts w:ascii="Tahoma" w:hAnsi="Tahoma" w:cs="Tahoma"/>
                <w:sz w:val="20"/>
                <w:szCs w:val="20"/>
              </w:rPr>
              <w:t>GHBS, Délégué à la protection des données, 5 avenue de Choiseul, BP 12233, 56322 Lorient Cedex</w:t>
            </w:r>
          </w:p>
        </w:tc>
      </w:tr>
      <w:tr w:rsidR="005558F3" w:rsidRPr="00AD6600" w:rsidTr="007F4A0A">
        <w:tc>
          <w:tcPr>
            <w:tcW w:w="3020" w:type="dxa"/>
          </w:tcPr>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Centre hospitalier Bretagne Atlantique</w:t>
            </w:r>
          </w:p>
          <w:p w:rsidR="0068010E" w:rsidRPr="00AD6600" w:rsidRDefault="00C72C95" w:rsidP="005558F3">
            <w:pPr>
              <w:jc w:val="both"/>
              <w:rPr>
                <w:rFonts w:ascii="Tahoma" w:hAnsi="Tahoma" w:cs="Tahoma"/>
                <w:sz w:val="20"/>
                <w:szCs w:val="20"/>
              </w:rPr>
            </w:pPr>
            <w:r w:rsidRPr="00AD6600">
              <w:rPr>
                <w:rFonts w:ascii="Tahoma" w:hAnsi="Tahoma" w:cs="Tahoma"/>
                <w:sz w:val="20"/>
                <w:szCs w:val="20"/>
              </w:rPr>
              <w:t>(Vannes)</w:t>
            </w:r>
          </w:p>
        </w:tc>
        <w:tc>
          <w:tcPr>
            <w:tcW w:w="3021" w:type="dxa"/>
          </w:tcPr>
          <w:p w:rsidR="0068010E" w:rsidRPr="00AD6600" w:rsidRDefault="00C72C95" w:rsidP="005558F3">
            <w:pPr>
              <w:jc w:val="both"/>
              <w:rPr>
                <w:rFonts w:ascii="Tahoma" w:hAnsi="Tahoma" w:cs="Tahoma"/>
                <w:sz w:val="20"/>
                <w:szCs w:val="20"/>
              </w:rPr>
            </w:pPr>
            <w:r w:rsidRPr="00AD6600">
              <w:rPr>
                <w:rFonts w:ascii="Tahoma" w:hAnsi="Tahoma" w:cs="Tahoma"/>
                <w:sz w:val="20"/>
                <w:szCs w:val="20"/>
              </w:rPr>
              <w:t xml:space="preserve">Dr Marie </w:t>
            </w:r>
            <w:proofErr w:type="spellStart"/>
            <w:r w:rsidRPr="00AD6600">
              <w:rPr>
                <w:rFonts w:ascii="Tahoma" w:hAnsi="Tahoma" w:cs="Tahoma"/>
                <w:sz w:val="20"/>
                <w:szCs w:val="20"/>
              </w:rPr>
              <w:t>Gousseff</w:t>
            </w:r>
            <w:proofErr w:type="spellEnd"/>
          </w:p>
          <w:p w:rsidR="00054B11" w:rsidRPr="00AD6600" w:rsidRDefault="00054B11" w:rsidP="005558F3">
            <w:pPr>
              <w:pStyle w:val="paragraph"/>
              <w:spacing w:before="0" w:beforeAutospacing="0" w:after="0" w:afterAutospacing="0"/>
              <w:jc w:val="both"/>
              <w:textAlignment w:val="baseline"/>
              <w:rPr>
                <w:rFonts w:ascii="Tahoma" w:hAnsi="Tahoma" w:cs="Tahoma"/>
                <w:sz w:val="20"/>
                <w:szCs w:val="20"/>
              </w:rPr>
            </w:pPr>
            <w:r w:rsidRPr="00AD6600">
              <w:rPr>
                <w:rFonts w:ascii="Tahoma" w:hAnsi="Tahoma" w:cs="Tahoma"/>
                <w:sz w:val="20"/>
                <w:szCs w:val="20"/>
              </w:rPr>
              <w:t>marie.gousseff@ch-bretagne-atlantique.fr</w:t>
            </w:r>
          </w:p>
          <w:p w:rsidR="0068010E" w:rsidRPr="00AD6600" w:rsidRDefault="0068010E" w:rsidP="005558F3">
            <w:pPr>
              <w:jc w:val="both"/>
              <w:rPr>
                <w:rFonts w:ascii="Tahoma" w:hAnsi="Tahoma" w:cs="Tahoma"/>
                <w:sz w:val="20"/>
                <w:szCs w:val="20"/>
              </w:rPr>
            </w:pPr>
          </w:p>
        </w:tc>
        <w:tc>
          <w:tcPr>
            <w:tcW w:w="3021" w:type="dxa"/>
          </w:tcPr>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 xml:space="preserve">Mail : </w:t>
            </w:r>
            <w:r w:rsidR="00054B11" w:rsidRPr="00AD6600">
              <w:rPr>
                <w:rFonts w:ascii="Tahoma" w:hAnsi="Tahoma" w:cs="Tahoma"/>
                <w:sz w:val="20"/>
                <w:szCs w:val="20"/>
              </w:rPr>
              <w:t>dpo@ch-bretagne-atlantique.fr</w:t>
            </w:r>
          </w:p>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 xml:space="preserve">Adresse : </w:t>
            </w:r>
            <w:r w:rsidR="00054B11" w:rsidRPr="00AD6600">
              <w:rPr>
                <w:rFonts w:ascii="Tahoma" w:hAnsi="Tahoma" w:cs="Tahoma"/>
                <w:sz w:val="20"/>
                <w:szCs w:val="20"/>
              </w:rPr>
              <w:t xml:space="preserve">Centre Hospitalier Bretagne Atlantique, à l'attention du délégué à la protection des données, 20 boulevard Général Maurice </w:t>
            </w:r>
            <w:proofErr w:type="spellStart"/>
            <w:r w:rsidR="00054B11" w:rsidRPr="00AD6600">
              <w:rPr>
                <w:rFonts w:ascii="Tahoma" w:hAnsi="Tahoma" w:cs="Tahoma"/>
                <w:sz w:val="20"/>
                <w:szCs w:val="20"/>
              </w:rPr>
              <w:lastRenderedPageBreak/>
              <w:t>Guillaudot</w:t>
            </w:r>
            <w:proofErr w:type="spellEnd"/>
            <w:r w:rsidR="00054B11" w:rsidRPr="00AD6600">
              <w:rPr>
                <w:rFonts w:ascii="Tahoma" w:hAnsi="Tahoma" w:cs="Tahoma"/>
                <w:sz w:val="20"/>
                <w:szCs w:val="20"/>
              </w:rPr>
              <w:t>, BP 70555, 56017 Vannes Cedex</w:t>
            </w:r>
          </w:p>
        </w:tc>
      </w:tr>
      <w:tr w:rsidR="007F4A0A" w:rsidRPr="00AD6600" w:rsidTr="007F4A0A">
        <w:tc>
          <w:tcPr>
            <w:tcW w:w="3020" w:type="dxa"/>
          </w:tcPr>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lastRenderedPageBreak/>
              <w:t>Centre hospitalier du Centre Bretagne</w:t>
            </w:r>
          </w:p>
          <w:p w:rsidR="0068010E" w:rsidRPr="00AD6600" w:rsidRDefault="00C72C95" w:rsidP="005558F3">
            <w:pPr>
              <w:jc w:val="both"/>
              <w:rPr>
                <w:rFonts w:ascii="Tahoma" w:hAnsi="Tahoma" w:cs="Tahoma"/>
                <w:sz w:val="20"/>
                <w:szCs w:val="20"/>
              </w:rPr>
            </w:pPr>
            <w:r w:rsidRPr="00AD6600">
              <w:rPr>
                <w:rFonts w:ascii="Tahoma" w:hAnsi="Tahoma" w:cs="Tahoma"/>
                <w:sz w:val="20"/>
                <w:szCs w:val="20"/>
              </w:rPr>
              <w:t>(Pontivy)</w:t>
            </w:r>
          </w:p>
        </w:tc>
        <w:tc>
          <w:tcPr>
            <w:tcW w:w="3021" w:type="dxa"/>
          </w:tcPr>
          <w:p w:rsidR="0068010E" w:rsidRPr="00AD6600" w:rsidRDefault="00C72C95" w:rsidP="005558F3">
            <w:pPr>
              <w:jc w:val="both"/>
              <w:rPr>
                <w:rFonts w:ascii="Tahoma" w:hAnsi="Tahoma" w:cs="Tahoma"/>
                <w:sz w:val="20"/>
                <w:szCs w:val="20"/>
              </w:rPr>
            </w:pPr>
            <w:r w:rsidRPr="00AD6600">
              <w:rPr>
                <w:rFonts w:ascii="Tahoma" w:hAnsi="Tahoma" w:cs="Tahoma"/>
                <w:sz w:val="20"/>
                <w:szCs w:val="20"/>
              </w:rPr>
              <w:t>Dr Laurent Bellec</w:t>
            </w:r>
          </w:p>
          <w:p w:rsidR="00054B11" w:rsidRPr="00AD6600" w:rsidRDefault="00054B11" w:rsidP="005558F3">
            <w:pPr>
              <w:pStyle w:val="paragraph"/>
              <w:spacing w:before="0" w:beforeAutospacing="0" w:after="0" w:afterAutospacing="0"/>
              <w:jc w:val="both"/>
              <w:textAlignment w:val="baseline"/>
              <w:rPr>
                <w:rFonts w:ascii="Tahoma" w:hAnsi="Tahoma" w:cs="Tahoma"/>
                <w:sz w:val="20"/>
                <w:szCs w:val="20"/>
              </w:rPr>
            </w:pPr>
            <w:r w:rsidRPr="00AD6600">
              <w:rPr>
                <w:rFonts w:ascii="Tahoma" w:hAnsi="Tahoma" w:cs="Tahoma"/>
                <w:sz w:val="20"/>
                <w:szCs w:val="20"/>
              </w:rPr>
              <w:t>Laurent.bellec@ch-centre-bretagne.fr</w:t>
            </w:r>
          </w:p>
          <w:p w:rsidR="0068010E" w:rsidRPr="00AD6600" w:rsidRDefault="0068010E" w:rsidP="005558F3">
            <w:pPr>
              <w:jc w:val="both"/>
              <w:rPr>
                <w:rFonts w:ascii="Tahoma" w:hAnsi="Tahoma" w:cs="Tahoma"/>
                <w:sz w:val="20"/>
                <w:szCs w:val="20"/>
              </w:rPr>
            </w:pPr>
          </w:p>
        </w:tc>
        <w:tc>
          <w:tcPr>
            <w:tcW w:w="3021" w:type="dxa"/>
          </w:tcPr>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 xml:space="preserve">Mail : </w:t>
            </w:r>
            <w:r w:rsidR="00054B11" w:rsidRPr="00AD6600">
              <w:rPr>
                <w:rFonts w:ascii="Tahoma" w:hAnsi="Tahoma" w:cs="Tahoma"/>
                <w:sz w:val="20"/>
                <w:szCs w:val="20"/>
              </w:rPr>
              <w:t>communication@gh-centrebretagne.fr</w:t>
            </w:r>
          </w:p>
          <w:p w:rsidR="0068010E" w:rsidRPr="00AD6600" w:rsidRDefault="00C72C95" w:rsidP="005558F3">
            <w:pPr>
              <w:jc w:val="both"/>
              <w:rPr>
                <w:rFonts w:ascii="Tahoma" w:hAnsi="Tahoma" w:cs="Tahoma"/>
                <w:sz w:val="20"/>
                <w:szCs w:val="20"/>
              </w:rPr>
            </w:pPr>
            <w:r w:rsidRPr="00AD6600">
              <w:rPr>
                <w:rFonts w:ascii="Tahoma" w:hAnsi="Tahoma" w:cs="Tahoma"/>
                <w:b/>
                <w:bCs/>
                <w:sz w:val="20"/>
                <w:szCs w:val="20"/>
              </w:rPr>
              <w:t xml:space="preserve">Adresse : </w:t>
            </w:r>
            <w:r w:rsidR="00054B11" w:rsidRPr="00AD6600">
              <w:rPr>
                <w:rFonts w:ascii="Tahoma" w:hAnsi="Tahoma" w:cs="Tahoma"/>
                <w:sz w:val="20"/>
                <w:szCs w:val="20"/>
              </w:rPr>
              <w:t xml:space="preserve">Centre Hospitalier du Centre Bretagne, site de </w:t>
            </w:r>
            <w:proofErr w:type="spellStart"/>
            <w:r w:rsidR="00054B11" w:rsidRPr="00AD6600">
              <w:rPr>
                <w:rFonts w:ascii="Tahoma" w:hAnsi="Tahoma" w:cs="Tahoma"/>
                <w:sz w:val="20"/>
                <w:szCs w:val="20"/>
              </w:rPr>
              <w:t>Kério</w:t>
            </w:r>
            <w:proofErr w:type="spellEnd"/>
            <w:r w:rsidR="00054B11" w:rsidRPr="00AD6600">
              <w:rPr>
                <w:rFonts w:ascii="Tahoma" w:hAnsi="Tahoma" w:cs="Tahoma"/>
                <w:sz w:val="20"/>
                <w:szCs w:val="20"/>
              </w:rPr>
              <w:t>, BP 70023, 56306 Pontivy Cedex</w:t>
            </w:r>
          </w:p>
        </w:tc>
      </w:tr>
    </w:tbl>
    <w:p w:rsidR="007F4A0A" w:rsidRPr="00AD6600" w:rsidRDefault="007F4A0A" w:rsidP="005558F3">
      <w:pPr>
        <w:jc w:val="both"/>
        <w:rPr>
          <w:rFonts w:ascii="Tahoma" w:hAnsi="Tahoma" w:cs="Tahoma"/>
          <w:sz w:val="20"/>
          <w:szCs w:val="20"/>
        </w:rPr>
      </w:pPr>
    </w:p>
    <w:p w:rsidR="007F4A0A" w:rsidRPr="00AD6600" w:rsidRDefault="007F4A0A" w:rsidP="005558F3">
      <w:pPr>
        <w:pBdr>
          <w:bottom w:val="single" w:sz="6" w:space="1" w:color="auto"/>
        </w:pBdr>
        <w:jc w:val="both"/>
        <w:rPr>
          <w:rFonts w:ascii="Tahoma" w:hAnsi="Tahoma" w:cs="Tahoma"/>
          <w:sz w:val="20"/>
          <w:szCs w:val="20"/>
        </w:rPr>
      </w:pPr>
      <w:r w:rsidRPr="00AD6600">
        <w:rPr>
          <w:rFonts w:ascii="Tahoma" w:hAnsi="Tahoma" w:cs="Tahoma"/>
          <w:sz w:val="20"/>
          <w:szCs w:val="20"/>
        </w:rPr>
        <w:t xml:space="preserve">Modèle de courrier type à envoyer par mail ou courrier postal  </w:t>
      </w:r>
    </w:p>
    <w:p w:rsidR="00304065" w:rsidRPr="00AD6600" w:rsidRDefault="00304065" w:rsidP="00304065">
      <w:pPr>
        <w:pStyle w:val="x12ofw9d"/>
        <w:shd w:val="clear" w:color="auto" w:fill="FCFCFC"/>
        <w:rPr>
          <w:rFonts w:ascii="Tahoma" w:hAnsi="Tahoma" w:cs="Tahoma"/>
          <w:sz w:val="20"/>
          <w:szCs w:val="20"/>
        </w:rPr>
      </w:pPr>
      <w:r w:rsidRPr="00AD6600">
        <w:rPr>
          <w:rFonts w:ascii="Tahoma" w:hAnsi="Tahoma" w:cs="Tahoma"/>
          <w:sz w:val="20"/>
          <w:szCs w:val="20"/>
        </w:rPr>
        <w:t>Nom et prénom de l’enfant :</w:t>
      </w:r>
    </w:p>
    <w:p w:rsidR="00304065" w:rsidRPr="00AD6600" w:rsidRDefault="00304065" w:rsidP="00304065">
      <w:pPr>
        <w:pStyle w:val="x12ofw9d"/>
        <w:shd w:val="clear" w:color="auto" w:fill="FCFCFC"/>
        <w:rPr>
          <w:rFonts w:ascii="Tahoma" w:hAnsi="Tahoma" w:cs="Tahoma"/>
          <w:sz w:val="20"/>
          <w:szCs w:val="20"/>
        </w:rPr>
      </w:pPr>
      <w:r w:rsidRPr="00AD6600">
        <w:rPr>
          <w:rFonts w:ascii="Tahoma" w:hAnsi="Tahoma" w:cs="Tahoma"/>
          <w:sz w:val="20"/>
          <w:szCs w:val="20"/>
        </w:rPr>
        <w:t>Date de naissance de l’enfant :</w:t>
      </w:r>
    </w:p>
    <w:p w:rsidR="00304065" w:rsidRPr="00AD6600" w:rsidRDefault="00304065" w:rsidP="00304065">
      <w:pPr>
        <w:pStyle w:val="x12ofw9d"/>
        <w:shd w:val="clear" w:color="auto" w:fill="FCFCFC"/>
        <w:rPr>
          <w:rFonts w:ascii="Tahoma" w:hAnsi="Tahoma" w:cs="Tahoma"/>
          <w:sz w:val="20"/>
          <w:szCs w:val="20"/>
        </w:rPr>
      </w:pPr>
      <w:r w:rsidRPr="00AD6600">
        <w:rPr>
          <w:rFonts w:ascii="Tahoma" w:hAnsi="Tahoma" w:cs="Tahoma"/>
          <w:sz w:val="20"/>
          <w:szCs w:val="20"/>
        </w:rPr>
        <w:t>Nom et prénom du représentant légal :</w:t>
      </w:r>
    </w:p>
    <w:p w:rsidR="00304065" w:rsidRPr="00AD6600" w:rsidRDefault="00304065" w:rsidP="00304065">
      <w:pPr>
        <w:pStyle w:val="x12ofw9d"/>
        <w:shd w:val="clear" w:color="auto" w:fill="FCFCFC"/>
        <w:rPr>
          <w:rFonts w:ascii="Tahoma" w:hAnsi="Tahoma" w:cs="Tahoma"/>
          <w:sz w:val="20"/>
          <w:szCs w:val="20"/>
        </w:rPr>
      </w:pPr>
      <w:r w:rsidRPr="00AD6600">
        <w:rPr>
          <w:rFonts w:ascii="Tahoma" w:hAnsi="Tahoma" w:cs="Tahoma"/>
          <w:sz w:val="20"/>
          <w:szCs w:val="20"/>
        </w:rPr>
        <w:t>Je m’oppose à ce que les données de santé de mon enfant soient utilisées dans le cadre de l’étude TULIP.</w:t>
      </w:r>
    </w:p>
    <w:p w:rsidR="00414CBB" w:rsidRDefault="00414CBB" w:rsidP="00304065">
      <w:pPr>
        <w:pStyle w:val="x12ofw9d"/>
        <w:shd w:val="clear" w:color="auto" w:fill="FCFCFC"/>
        <w:rPr>
          <w:rFonts w:ascii="Tahoma" w:hAnsi="Tahoma" w:cs="Tahoma"/>
          <w:color w:val="0D0D0D"/>
          <w:sz w:val="20"/>
          <w:szCs w:val="20"/>
          <w:shd w:val="clear" w:color="auto" w:fill="FCFCFC"/>
        </w:rPr>
      </w:pPr>
      <w:r w:rsidRPr="00414CBB">
        <w:rPr>
          <w:rFonts w:ascii="Tahoma" w:hAnsi="Tahoma" w:cs="Tahoma"/>
          <w:color w:val="0D0D0D"/>
          <w:sz w:val="20"/>
          <w:szCs w:val="20"/>
          <w:shd w:val="clear" w:color="auto" w:fill="FCFCFC"/>
        </w:rPr>
        <w:t>Coordonnées pour être informé(e) du traitement de votre demande (facultatif)</w:t>
      </w:r>
      <w:r w:rsidRPr="00414CBB">
        <w:rPr>
          <w:rFonts w:ascii="Tahoma" w:hAnsi="Tahoma" w:cs="Tahoma"/>
          <w:color w:val="0D0D0D"/>
          <w:sz w:val="20"/>
          <w:szCs w:val="20"/>
          <w:shd w:val="clear" w:color="auto" w:fill="FCFCFC"/>
        </w:rPr>
        <w:t> :</w:t>
      </w:r>
    </w:p>
    <w:p w:rsidR="00414CBB" w:rsidRDefault="00414CBB" w:rsidP="00304065">
      <w:pPr>
        <w:pStyle w:val="x12ofw9d"/>
        <w:shd w:val="clear" w:color="auto" w:fill="FCFCFC"/>
        <w:rPr>
          <w:rFonts w:ascii="Tahoma" w:hAnsi="Tahoma" w:cs="Tahoma"/>
          <w:color w:val="0D0D0D"/>
          <w:sz w:val="20"/>
          <w:szCs w:val="20"/>
          <w:shd w:val="clear" w:color="auto" w:fill="FCFCFC"/>
        </w:rPr>
      </w:pPr>
    </w:p>
    <w:p w:rsidR="00414CBB" w:rsidRPr="00414CBB" w:rsidRDefault="00414CBB" w:rsidP="00304065">
      <w:pPr>
        <w:pStyle w:val="x12ofw9d"/>
        <w:shd w:val="clear" w:color="auto" w:fill="FCFCFC"/>
        <w:rPr>
          <w:rFonts w:ascii="Tahoma" w:hAnsi="Tahoma" w:cs="Tahoma"/>
          <w:color w:val="0D0D0D"/>
          <w:sz w:val="20"/>
          <w:szCs w:val="20"/>
          <w:shd w:val="clear" w:color="auto" w:fill="FCFCFC"/>
        </w:rPr>
      </w:pPr>
    </w:p>
    <w:p w:rsidR="00304065" w:rsidRPr="00AD6600" w:rsidRDefault="00304065" w:rsidP="00304065">
      <w:pPr>
        <w:pStyle w:val="x12ofw9d"/>
        <w:shd w:val="clear" w:color="auto" w:fill="FCFCFC"/>
        <w:rPr>
          <w:rFonts w:ascii="Tahoma" w:hAnsi="Tahoma" w:cs="Tahoma"/>
          <w:sz w:val="20"/>
          <w:szCs w:val="20"/>
        </w:rPr>
      </w:pPr>
      <w:r w:rsidRPr="00AD6600">
        <w:rPr>
          <w:rFonts w:ascii="Tahoma" w:hAnsi="Tahoma" w:cs="Tahoma"/>
          <w:sz w:val="20"/>
          <w:szCs w:val="20"/>
        </w:rPr>
        <w:t>Date :</w:t>
      </w:r>
    </w:p>
    <w:p w:rsidR="00304065" w:rsidRPr="00AD6600" w:rsidRDefault="00304065" w:rsidP="00304065">
      <w:pPr>
        <w:pStyle w:val="x12ofw9d"/>
        <w:shd w:val="clear" w:color="auto" w:fill="FCFCFC"/>
        <w:rPr>
          <w:rFonts w:ascii="Tahoma" w:hAnsi="Tahoma" w:cs="Tahoma"/>
          <w:sz w:val="20"/>
          <w:szCs w:val="20"/>
        </w:rPr>
      </w:pPr>
      <w:r w:rsidRPr="00AD6600">
        <w:rPr>
          <w:rFonts w:ascii="Tahoma" w:hAnsi="Tahoma" w:cs="Tahoma"/>
          <w:sz w:val="20"/>
          <w:szCs w:val="20"/>
        </w:rPr>
        <w:t>Signature du représentant légal :</w:t>
      </w:r>
    </w:p>
    <w:p w:rsidR="000561AA" w:rsidRPr="005558F3" w:rsidRDefault="000561AA" w:rsidP="007C25F5">
      <w:pPr>
        <w:jc w:val="both"/>
        <w:rPr>
          <w:rFonts w:ascii="Tahoma" w:hAnsi="Tahoma" w:cs="Tahoma"/>
          <w:sz w:val="20"/>
          <w:szCs w:val="20"/>
        </w:rPr>
      </w:pPr>
    </w:p>
    <w:sectPr w:rsidR="000561AA" w:rsidRPr="005558F3">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98C" w:rsidRDefault="0069698C" w:rsidP="0069698C">
      <w:pPr>
        <w:spacing w:after="0" w:line="240" w:lineRule="auto"/>
      </w:pPr>
      <w:r>
        <w:separator/>
      </w:r>
    </w:p>
  </w:endnote>
  <w:endnote w:type="continuationSeparator" w:id="0">
    <w:p w:rsidR="0069698C" w:rsidRDefault="0069698C" w:rsidP="00696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98C" w:rsidRDefault="0069698C" w:rsidP="0069698C">
      <w:pPr>
        <w:spacing w:after="0" w:line="240" w:lineRule="auto"/>
      </w:pPr>
      <w:r>
        <w:separator/>
      </w:r>
    </w:p>
  </w:footnote>
  <w:footnote w:type="continuationSeparator" w:id="0">
    <w:p w:rsidR="0069698C" w:rsidRDefault="0069698C" w:rsidP="00696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98C" w:rsidRDefault="0069698C">
    <w:pPr>
      <w:pStyle w:val="En-tte"/>
    </w:pPr>
    <w:r>
      <w:rPr>
        <w:noProof/>
        <w:lang w:eastAsia="fr-FR"/>
      </w:rPr>
      <w:drawing>
        <wp:inline distT="0" distB="0" distL="0" distR="0" wp14:anchorId="33DCEC25" wp14:editId="3D5C0735">
          <wp:extent cx="1311966" cy="892575"/>
          <wp:effectExtent l="0" t="0" r="2540" b="317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stretch>
                    <a:fillRect/>
                  </a:stretch>
                </pic:blipFill>
                <pic:spPr>
                  <a:xfrm>
                    <a:off x="0" y="0"/>
                    <a:ext cx="1342400" cy="913280"/>
                  </a:xfrm>
                  <a:prstGeom prst="rect">
                    <a:avLst/>
                  </a:prstGeom>
                </pic:spPr>
              </pic:pic>
            </a:graphicData>
          </a:graphic>
        </wp:inline>
      </w:drawing>
    </w:r>
  </w:p>
  <w:p w:rsidR="0069698C" w:rsidRDefault="0069698C">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1AA"/>
    <w:rsid w:val="00045F0E"/>
    <w:rsid w:val="000545DD"/>
    <w:rsid w:val="00054B11"/>
    <w:rsid w:val="000561AA"/>
    <w:rsid w:val="000F2BAE"/>
    <w:rsid w:val="00186C6E"/>
    <w:rsid w:val="001D2327"/>
    <w:rsid w:val="00250E3C"/>
    <w:rsid w:val="00292D54"/>
    <w:rsid w:val="002C52E1"/>
    <w:rsid w:val="00304065"/>
    <w:rsid w:val="00307E6E"/>
    <w:rsid w:val="00316730"/>
    <w:rsid w:val="00323A36"/>
    <w:rsid w:val="00414CBB"/>
    <w:rsid w:val="00476919"/>
    <w:rsid w:val="00554BA2"/>
    <w:rsid w:val="005558F3"/>
    <w:rsid w:val="006263A4"/>
    <w:rsid w:val="00642891"/>
    <w:rsid w:val="0068010E"/>
    <w:rsid w:val="0069698C"/>
    <w:rsid w:val="006A185B"/>
    <w:rsid w:val="006B6207"/>
    <w:rsid w:val="00722BC4"/>
    <w:rsid w:val="007676C9"/>
    <w:rsid w:val="007A05B4"/>
    <w:rsid w:val="007B5ABE"/>
    <w:rsid w:val="007C25F5"/>
    <w:rsid w:val="007F4A0A"/>
    <w:rsid w:val="00814F8D"/>
    <w:rsid w:val="0089444A"/>
    <w:rsid w:val="00942C62"/>
    <w:rsid w:val="009F6891"/>
    <w:rsid w:val="00AD6600"/>
    <w:rsid w:val="00B91EE8"/>
    <w:rsid w:val="00B95A45"/>
    <w:rsid w:val="00C72C95"/>
    <w:rsid w:val="00C9050D"/>
    <w:rsid w:val="00CA5ECE"/>
    <w:rsid w:val="00CD1A91"/>
    <w:rsid w:val="00DA1D6C"/>
    <w:rsid w:val="00E360EA"/>
    <w:rsid w:val="00E50407"/>
    <w:rsid w:val="00ED5B86"/>
    <w:rsid w:val="00F023D4"/>
    <w:rsid w:val="00FE22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DEBCC"/>
  <w15:chartTrackingRefBased/>
  <w15:docId w15:val="{6BE8C9D8-1BFC-4F08-ACC2-68C5265F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
    <w:name w:val="paragraph"/>
    <w:basedOn w:val="Normal"/>
    <w:rsid w:val="000561A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eop">
    <w:name w:val="eop"/>
    <w:basedOn w:val="Policepardfaut"/>
    <w:rsid w:val="000561AA"/>
  </w:style>
  <w:style w:type="character" w:customStyle="1" w:styleId="normaltextrun">
    <w:name w:val="normaltextrun"/>
    <w:basedOn w:val="Policepardfaut"/>
    <w:rsid w:val="000561AA"/>
  </w:style>
  <w:style w:type="character" w:customStyle="1" w:styleId="superscript">
    <w:name w:val="superscript"/>
    <w:basedOn w:val="Policepardfaut"/>
    <w:rsid w:val="000561AA"/>
  </w:style>
  <w:style w:type="character" w:customStyle="1" w:styleId="contentcontrolboundarysink">
    <w:name w:val="contentcontrolboundarysink"/>
    <w:basedOn w:val="Policepardfaut"/>
    <w:rsid w:val="000561AA"/>
  </w:style>
  <w:style w:type="character" w:customStyle="1" w:styleId="tabchar">
    <w:name w:val="tabchar"/>
    <w:basedOn w:val="Policepardfaut"/>
    <w:rsid w:val="000561AA"/>
  </w:style>
  <w:style w:type="paragraph" w:styleId="En-tte">
    <w:name w:val="header"/>
    <w:basedOn w:val="Normal"/>
    <w:link w:val="En-tteCar"/>
    <w:uiPriority w:val="99"/>
    <w:unhideWhenUsed/>
    <w:rsid w:val="0069698C"/>
    <w:pPr>
      <w:tabs>
        <w:tab w:val="center" w:pos="4536"/>
        <w:tab w:val="right" w:pos="9072"/>
      </w:tabs>
      <w:spacing w:after="0" w:line="240" w:lineRule="auto"/>
    </w:pPr>
  </w:style>
  <w:style w:type="character" w:customStyle="1" w:styleId="En-tteCar">
    <w:name w:val="En-tête Car"/>
    <w:basedOn w:val="Policepardfaut"/>
    <w:link w:val="En-tte"/>
    <w:uiPriority w:val="99"/>
    <w:rsid w:val="0069698C"/>
  </w:style>
  <w:style w:type="paragraph" w:styleId="Pieddepage">
    <w:name w:val="footer"/>
    <w:basedOn w:val="Normal"/>
    <w:link w:val="PieddepageCar"/>
    <w:uiPriority w:val="99"/>
    <w:unhideWhenUsed/>
    <w:rsid w:val="0069698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9698C"/>
  </w:style>
  <w:style w:type="character" w:styleId="Marquedecommentaire">
    <w:name w:val="annotation reference"/>
    <w:basedOn w:val="Policepardfaut"/>
    <w:uiPriority w:val="99"/>
    <w:semiHidden/>
    <w:unhideWhenUsed/>
    <w:rsid w:val="0069698C"/>
    <w:rPr>
      <w:sz w:val="16"/>
      <w:szCs w:val="16"/>
    </w:rPr>
  </w:style>
  <w:style w:type="paragraph" w:styleId="Commentaire">
    <w:name w:val="annotation text"/>
    <w:basedOn w:val="Normal"/>
    <w:link w:val="CommentaireCar"/>
    <w:uiPriority w:val="99"/>
    <w:semiHidden/>
    <w:unhideWhenUsed/>
    <w:rsid w:val="0069698C"/>
    <w:pPr>
      <w:spacing w:line="240" w:lineRule="auto"/>
    </w:pPr>
    <w:rPr>
      <w:sz w:val="20"/>
      <w:szCs w:val="20"/>
    </w:rPr>
  </w:style>
  <w:style w:type="character" w:customStyle="1" w:styleId="CommentaireCar">
    <w:name w:val="Commentaire Car"/>
    <w:basedOn w:val="Policepardfaut"/>
    <w:link w:val="Commentaire"/>
    <w:uiPriority w:val="99"/>
    <w:semiHidden/>
    <w:rsid w:val="0069698C"/>
    <w:rPr>
      <w:sz w:val="20"/>
      <w:szCs w:val="20"/>
    </w:rPr>
  </w:style>
  <w:style w:type="paragraph" w:styleId="Objetducommentaire">
    <w:name w:val="annotation subject"/>
    <w:basedOn w:val="Commentaire"/>
    <w:next w:val="Commentaire"/>
    <w:link w:val="ObjetducommentaireCar"/>
    <w:uiPriority w:val="99"/>
    <w:semiHidden/>
    <w:unhideWhenUsed/>
    <w:rsid w:val="0069698C"/>
    <w:rPr>
      <w:b/>
      <w:bCs/>
    </w:rPr>
  </w:style>
  <w:style w:type="character" w:customStyle="1" w:styleId="ObjetducommentaireCar">
    <w:name w:val="Objet du commentaire Car"/>
    <w:basedOn w:val="CommentaireCar"/>
    <w:link w:val="Objetducommentaire"/>
    <w:uiPriority w:val="99"/>
    <w:semiHidden/>
    <w:rsid w:val="0069698C"/>
    <w:rPr>
      <w:b/>
      <w:bCs/>
      <w:sz w:val="20"/>
      <w:szCs w:val="20"/>
    </w:rPr>
  </w:style>
  <w:style w:type="paragraph" w:styleId="Textedebulles">
    <w:name w:val="Balloon Text"/>
    <w:basedOn w:val="Normal"/>
    <w:link w:val="TextedebullesCar"/>
    <w:uiPriority w:val="99"/>
    <w:semiHidden/>
    <w:unhideWhenUsed/>
    <w:rsid w:val="0069698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9698C"/>
    <w:rPr>
      <w:rFonts w:ascii="Segoe UI" w:hAnsi="Segoe UI" w:cs="Segoe UI"/>
      <w:sz w:val="18"/>
      <w:szCs w:val="18"/>
    </w:rPr>
  </w:style>
  <w:style w:type="character" w:styleId="Lienhypertexte">
    <w:name w:val="Hyperlink"/>
    <w:basedOn w:val="Policepardfaut"/>
    <w:uiPriority w:val="99"/>
    <w:rsid w:val="00ED5B86"/>
    <w:rPr>
      <w:rFonts w:ascii="Times New Roman" w:hAnsi="Times New Roman" w:cs="Times New Roman"/>
      <w:color w:val="0000FF"/>
      <w:u w:val="single"/>
    </w:rPr>
  </w:style>
  <w:style w:type="paragraph" w:styleId="NormalWeb">
    <w:name w:val="Normal (Web)"/>
    <w:basedOn w:val="Normal"/>
    <w:uiPriority w:val="99"/>
    <w:semiHidden/>
    <w:unhideWhenUsed/>
    <w:rsid w:val="00814F8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360EA"/>
    <w:rPr>
      <w:b/>
      <w:bCs/>
    </w:rPr>
  </w:style>
  <w:style w:type="table" w:styleId="Grilledutableau">
    <w:name w:val="Table Grid"/>
    <w:basedOn w:val="TableauNormal"/>
    <w:uiPriority w:val="39"/>
    <w:rsid w:val="007F4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12ofw9d">
    <w:name w:val="x12ofw9d"/>
    <w:basedOn w:val="Normal"/>
    <w:rsid w:val="007A05B4"/>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40239">
      <w:bodyDiv w:val="1"/>
      <w:marLeft w:val="0"/>
      <w:marRight w:val="0"/>
      <w:marTop w:val="0"/>
      <w:marBottom w:val="0"/>
      <w:divBdr>
        <w:top w:val="none" w:sz="0" w:space="0" w:color="auto"/>
        <w:left w:val="none" w:sz="0" w:space="0" w:color="auto"/>
        <w:bottom w:val="none" w:sz="0" w:space="0" w:color="auto"/>
        <w:right w:val="none" w:sz="0" w:space="0" w:color="auto"/>
      </w:divBdr>
    </w:div>
    <w:div w:id="220361702">
      <w:bodyDiv w:val="1"/>
      <w:marLeft w:val="0"/>
      <w:marRight w:val="0"/>
      <w:marTop w:val="0"/>
      <w:marBottom w:val="0"/>
      <w:divBdr>
        <w:top w:val="none" w:sz="0" w:space="0" w:color="auto"/>
        <w:left w:val="none" w:sz="0" w:space="0" w:color="auto"/>
        <w:bottom w:val="none" w:sz="0" w:space="0" w:color="auto"/>
        <w:right w:val="none" w:sz="0" w:space="0" w:color="auto"/>
      </w:divBdr>
    </w:div>
    <w:div w:id="416564641">
      <w:bodyDiv w:val="1"/>
      <w:marLeft w:val="0"/>
      <w:marRight w:val="0"/>
      <w:marTop w:val="0"/>
      <w:marBottom w:val="0"/>
      <w:divBdr>
        <w:top w:val="none" w:sz="0" w:space="0" w:color="auto"/>
        <w:left w:val="none" w:sz="0" w:space="0" w:color="auto"/>
        <w:bottom w:val="none" w:sz="0" w:space="0" w:color="auto"/>
        <w:right w:val="none" w:sz="0" w:space="0" w:color="auto"/>
      </w:divBdr>
    </w:div>
    <w:div w:id="466237601">
      <w:bodyDiv w:val="1"/>
      <w:marLeft w:val="0"/>
      <w:marRight w:val="0"/>
      <w:marTop w:val="0"/>
      <w:marBottom w:val="0"/>
      <w:divBdr>
        <w:top w:val="none" w:sz="0" w:space="0" w:color="auto"/>
        <w:left w:val="none" w:sz="0" w:space="0" w:color="auto"/>
        <w:bottom w:val="none" w:sz="0" w:space="0" w:color="auto"/>
        <w:right w:val="none" w:sz="0" w:space="0" w:color="auto"/>
      </w:divBdr>
    </w:div>
    <w:div w:id="626424534">
      <w:bodyDiv w:val="1"/>
      <w:marLeft w:val="0"/>
      <w:marRight w:val="0"/>
      <w:marTop w:val="0"/>
      <w:marBottom w:val="0"/>
      <w:divBdr>
        <w:top w:val="none" w:sz="0" w:space="0" w:color="auto"/>
        <w:left w:val="none" w:sz="0" w:space="0" w:color="auto"/>
        <w:bottom w:val="none" w:sz="0" w:space="0" w:color="auto"/>
        <w:right w:val="none" w:sz="0" w:space="0" w:color="auto"/>
      </w:divBdr>
    </w:div>
    <w:div w:id="833297578">
      <w:bodyDiv w:val="1"/>
      <w:marLeft w:val="0"/>
      <w:marRight w:val="0"/>
      <w:marTop w:val="0"/>
      <w:marBottom w:val="0"/>
      <w:divBdr>
        <w:top w:val="none" w:sz="0" w:space="0" w:color="auto"/>
        <w:left w:val="none" w:sz="0" w:space="0" w:color="auto"/>
        <w:bottom w:val="none" w:sz="0" w:space="0" w:color="auto"/>
        <w:right w:val="none" w:sz="0" w:space="0" w:color="auto"/>
      </w:divBdr>
    </w:div>
    <w:div w:id="1157650842">
      <w:bodyDiv w:val="1"/>
      <w:marLeft w:val="0"/>
      <w:marRight w:val="0"/>
      <w:marTop w:val="0"/>
      <w:marBottom w:val="0"/>
      <w:divBdr>
        <w:top w:val="none" w:sz="0" w:space="0" w:color="auto"/>
        <w:left w:val="none" w:sz="0" w:space="0" w:color="auto"/>
        <w:bottom w:val="none" w:sz="0" w:space="0" w:color="auto"/>
        <w:right w:val="none" w:sz="0" w:space="0" w:color="auto"/>
      </w:divBdr>
    </w:div>
    <w:div w:id="1203404448">
      <w:bodyDiv w:val="1"/>
      <w:marLeft w:val="0"/>
      <w:marRight w:val="0"/>
      <w:marTop w:val="0"/>
      <w:marBottom w:val="0"/>
      <w:divBdr>
        <w:top w:val="none" w:sz="0" w:space="0" w:color="auto"/>
        <w:left w:val="none" w:sz="0" w:space="0" w:color="auto"/>
        <w:bottom w:val="none" w:sz="0" w:space="0" w:color="auto"/>
        <w:right w:val="none" w:sz="0" w:space="0" w:color="auto"/>
      </w:divBdr>
    </w:div>
    <w:div w:id="1264268939">
      <w:bodyDiv w:val="1"/>
      <w:marLeft w:val="0"/>
      <w:marRight w:val="0"/>
      <w:marTop w:val="0"/>
      <w:marBottom w:val="0"/>
      <w:divBdr>
        <w:top w:val="none" w:sz="0" w:space="0" w:color="auto"/>
        <w:left w:val="none" w:sz="0" w:space="0" w:color="auto"/>
        <w:bottom w:val="none" w:sz="0" w:space="0" w:color="auto"/>
        <w:right w:val="none" w:sz="0" w:space="0" w:color="auto"/>
      </w:divBdr>
    </w:div>
    <w:div w:id="1306081299">
      <w:bodyDiv w:val="1"/>
      <w:marLeft w:val="0"/>
      <w:marRight w:val="0"/>
      <w:marTop w:val="0"/>
      <w:marBottom w:val="0"/>
      <w:divBdr>
        <w:top w:val="none" w:sz="0" w:space="0" w:color="auto"/>
        <w:left w:val="none" w:sz="0" w:space="0" w:color="auto"/>
        <w:bottom w:val="none" w:sz="0" w:space="0" w:color="auto"/>
        <w:right w:val="none" w:sz="0" w:space="0" w:color="auto"/>
      </w:divBdr>
      <w:divsChild>
        <w:div w:id="47920337">
          <w:marLeft w:val="0"/>
          <w:marRight w:val="0"/>
          <w:marTop w:val="0"/>
          <w:marBottom w:val="0"/>
          <w:divBdr>
            <w:top w:val="none" w:sz="0" w:space="0" w:color="auto"/>
            <w:left w:val="none" w:sz="0" w:space="0" w:color="auto"/>
            <w:bottom w:val="none" w:sz="0" w:space="0" w:color="auto"/>
            <w:right w:val="none" w:sz="0" w:space="0" w:color="auto"/>
          </w:divBdr>
        </w:div>
        <w:div w:id="1147936560">
          <w:marLeft w:val="0"/>
          <w:marRight w:val="0"/>
          <w:marTop w:val="0"/>
          <w:marBottom w:val="0"/>
          <w:divBdr>
            <w:top w:val="none" w:sz="0" w:space="0" w:color="auto"/>
            <w:left w:val="none" w:sz="0" w:space="0" w:color="auto"/>
            <w:bottom w:val="none" w:sz="0" w:space="0" w:color="auto"/>
            <w:right w:val="none" w:sz="0" w:space="0" w:color="auto"/>
          </w:divBdr>
        </w:div>
        <w:div w:id="144932396">
          <w:marLeft w:val="0"/>
          <w:marRight w:val="0"/>
          <w:marTop w:val="0"/>
          <w:marBottom w:val="0"/>
          <w:divBdr>
            <w:top w:val="none" w:sz="0" w:space="0" w:color="auto"/>
            <w:left w:val="none" w:sz="0" w:space="0" w:color="auto"/>
            <w:bottom w:val="none" w:sz="0" w:space="0" w:color="auto"/>
            <w:right w:val="none" w:sz="0" w:space="0" w:color="auto"/>
          </w:divBdr>
        </w:div>
        <w:div w:id="210073179">
          <w:marLeft w:val="0"/>
          <w:marRight w:val="0"/>
          <w:marTop w:val="0"/>
          <w:marBottom w:val="0"/>
          <w:divBdr>
            <w:top w:val="none" w:sz="0" w:space="0" w:color="auto"/>
            <w:left w:val="none" w:sz="0" w:space="0" w:color="auto"/>
            <w:bottom w:val="none" w:sz="0" w:space="0" w:color="auto"/>
            <w:right w:val="none" w:sz="0" w:space="0" w:color="auto"/>
          </w:divBdr>
        </w:div>
        <w:div w:id="766921752">
          <w:marLeft w:val="0"/>
          <w:marRight w:val="0"/>
          <w:marTop w:val="0"/>
          <w:marBottom w:val="0"/>
          <w:divBdr>
            <w:top w:val="none" w:sz="0" w:space="0" w:color="auto"/>
            <w:left w:val="none" w:sz="0" w:space="0" w:color="auto"/>
            <w:bottom w:val="none" w:sz="0" w:space="0" w:color="auto"/>
            <w:right w:val="none" w:sz="0" w:space="0" w:color="auto"/>
          </w:divBdr>
        </w:div>
        <w:div w:id="1400713564">
          <w:marLeft w:val="0"/>
          <w:marRight w:val="0"/>
          <w:marTop w:val="0"/>
          <w:marBottom w:val="0"/>
          <w:divBdr>
            <w:top w:val="none" w:sz="0" w:space="0" w:color="auto"/>
            <w:left w:val="none" w:sz="0" w:space="0" w:color="auto"/>
            <w:bottom w:val="none" w:sz="0" w:space="0" w:color="auto"/>
            <w:right w:val="none" w:sz="0" w:space="0" w:color="auto"/>
          </w:divBdr>
        </w:div>
        <w:div w:id="994335565">
          <w:marLeft w:val="0"/>
          <w:marRight w:val="0"/>
          <w:marTop w:val="0"/>
          <w:marBottom w:val="0"/>
          <w:divBdr>
            <w:top w:val="none" w:sz="0" w:space="0" w:color="auto"/>
            <w:left w:val="none" w:sz="0" w:space="0" w:color="auto"/>
            <w:bottom w:val="none" w:sz="0" w:space="0" w:color="auto"/>
            <w:right w:val="none" w:sz="0" w:space="0" w:color="auto"/>
          </w:divBdr>
        </w:div>
        <w:div w:id="842741595">
          <w:marLeft w:val="0"/>
          <w:marRight w:val="0"/>
          <w:marTop w:val="0"/>
          <w:marBottom w:val="0"/>
          <w:divBdr>
            <w:top w:val="none" w:sz="0" w:space="0" w:color="auto"/>
            <w:left w:val="none" w:sz="0" w:space="0" w:color="auto"/>
            <w:bottom w:val="none" w:sz="0" w:space="0" w:color="auto"/>
            <w:right w:val="none" w:sz="0" w:space="0" w:color="auto"/>
          </w:divBdr>
        </w:div>
        <w:div w:id="1125925522">
          <w:marLeft w:val="0"/>
          <w:marRight w:val="0"/>
          <w:marTop w:val="0"/>
          <w:marBottom w:val="0"/>
          <w:divBdr>
            <w:top w:val="none" w:sz="0" w:space="0" w:color="auto"/>
            <w:left w:val="none" w:sz="0" w:space="0" w:color="auto"/>
            <w:bottom w:val="none" w:sz="0" w:space="0" w:color="auto"/>
            <w:right w:val="none" w:sz="0" w:space="0" w:color="auto"/>
          </w:divBdr>
        </w:div>
        <w:div w:id="2029064920">
          <w:marLeft w:val="0"/>
          <w:marRight w:val="0"/>
          <w:marTop w:val="0"/>
          <w:marBottom w:val="0"/>
          <w:divBdr>
            <w:top w:val="none" w:sz="0" w:space="0" w:color="auto"/>
            <w:left w:val="none" w:sz="0" w:space="0" w:color="auto"/>
            <w:bottom w:val="none" w:sz="0" w:space="0" w:color="auto"/>
            <w:right w:val="none" w:sz="0" w:space="0" w:color="auto"/>
          </w:divBdr>
        </w:div>
        <w:div w:id="2065524766">
          <w:marLeft w:val="0"/>
          <w:marRight w:val="0"/>
          <w:marTop w:val="0"/>
          <w:marBottom w:val="0"/>
          <w:divBdr>
            <w:top w:val="none" w:sz="0" w:space="0" w:color="auto"/>
            <w:left w:val="none" w:sz="0" w:space="0" w:color="auto"/>
            <w:bottom w:val="none" w:sz="0" w:space="0" w:color="auto"/>
            <w:right w:val="none" w:sz="0" w:space="0" w:color="auto"/>
          </w:divBdr>
        </w:div>
        <w:div w:id="2014258039">
          <w:marLeft w:val="0"/>
          <w:marRight w:val="0"/>
          <w:marTop w:val="0"/>
          <w:marBottom w:val="0"/>
          <w:divBdr>
            <w:top w:val="none" w:sz="0" w:space="0" w:color="auto"/>
            <w:left w:val="none" w:sz="0" w:space="0" w:color="auto"/>
            <w:bottom w:val="none" w:sz="0" w:space="0" w:color="auto"/>
            <w:right w:val="none" w:sz="0" w:space="0" w:color="auto"/>
          </w:divBdr>
        </w:div>
        <w:div w:id="515119129">
          <w:marLeft w:val="0"/>
          <w:marRight w:val="0"/>
          <w:marTop w:val="0"/>
          <w:marBottom w:val="0"/>
          <w:divBdr>
            <w:top w:val="none" w:sz="0" w:space="0" w:color="auto"/>
            <w:left w:val="none" w:sz="0" w:space="0" w:color="auto"/>
            <w:bottom w:val="none" w:sz="0" w:space="0" w:color="auto"/>
            <w:right w:val="none" w:sz="0" w:space="0" w:color="auto"/>
          </w:divBdr>
        </w:div>
        <w:div w:id="23867452">
          <w:marLeft w:val="0"/>
          <w:marRight w:val="0"/>
          <w:marTop w:val="0"/>
          <w:marBottom w:val="0"/>
          <w:divBdr>
            <w:top w:val="none" w:sz="0" w:space="0" w:color="auto"/>
            <w:left w:val="none" w:sz="0" w:space="0" w:color="auto"/>
            <w:bottom w:val="none" w:sz="0" w:space="0" w:color="auto"/>
            <w:right w:val="none" w:sz="0" w:space="0" w:color="auto"/>
          </w:divBdr>
        </w:div>
        <w:div w:id="2146728484">
          <w:marLeft w:val="0"/>
          <w:marRight w:val="0"/>
          <w:marTop w:val="0"/>
          <w:marBottom w:val="0"/>
          <w:divBdr>
            <w:top w:val="none" w:sz="0" w:space="0" w:color="auto"/>
            <w:left w:val="none" w:sz="0" w:space="0" w:color="auto"/>
            <w:bottom w:val="none" w:sz="0" w:space="0" w:color="auto"/>
            <w:right w:val="none" w:sz="0" w:space="0" w:color="auto"/>
          </w:divBdr>
        </w:div>
        <w:div w:id="1567258701">
          <w:marLeft w:val="0"/>
          <w:marRight w:val="0"/>
          <w:marTop w:val="0"/>
          <w:marBottom w:val="0"/>
          <w:divBdr>
            <w:top w:val="none" w:sz="0" w:space="0" w:color="auto"/>
            <w:left w:val="none" w:sz="0" w:space="0" w:color="auto"/>
            <w:bottom w:val="none" w:sz="0" w:space="0" w:color="auto"/>
            <w:right w:val="none" w:sz="0" w:space="0" w:color="auto"/>
          </w:divBdr>
        </w:div>
        <w:div w:id="1490168208">
          <w:marLeft w:val="0"/>
          <w:marRight w:val="0"/>
          <w:marTop w:val="0"/>
          <w:marBottom w:val="0"/>
          <w:divBdr>
            <w:top w:val="none" w:sz="0" w:space="0" w:color="auto"/>
            <w:left w:val="none" w:sz="0" w:space="0" w:color="auto"/>
            <w:bottom w:val="none" w:sz="0" w:space="0" w:color="auto"/>
            <w:right w:val="none" w:sz="0" w:space="0" w:color="auto"/>
          </w:divBdr>
        </w:div>
        <w:div w:id="306517569">
          <w:marLeft w:val="0"/>
          <w:marRight w:val="0"/>
          <w:marTop w:val="0"/>
          <w:marBottom w:val="0"/>
          <w:divBdr>
            <w:top w:val="none" w:sz="0" w:space="0" w:color="auto"/>
            <w:left w:val="none" w:sz="0" w:space="0" w:color="auto"/>
            <w:bottom w:val="none" w:sz="0" w:space="0" w:color="auto"/>
            <w:right w:val="none" w:sz="0" w:space="0" w:color="auto"/>
          </w:divBdr>
        </w:div>
        <w:div w:id="936212828">
          <w:marLeft w:val="0"/>
          <w:marRight w:val="0"/>
          <w:marTop w:val="0"/>
          <w:marBottom w:val="0"/>
          <w:divBdr>
            <w:top w:val="none" w:sz="0" w:space="0" w:color="auto"/>
            <w:left w:val="none" w:sz="0" w:space="0" w:color="auto"/>
            <w:bottom w:val="none" w:sz="0" w:space="0" w:color="auto"/>
            <w:right w:val="none" w:sz="0" w:space="0" w:color="auto"/>
          </w:divBdr>
        </w:div>
        <w:div w:id="1597328461">
          <w:marLeft w:val="0"/>
          <w:marRight w:val="0"/>
          <w:marTop w:val="0"/>
          <w:marBottom w:val="0"/>
          <w:divBdr>
            <w:top w:val="none" w:sz="0" w:space="0" w:color="auto"/>
            <w:left w:val="none" w:sz="0" w:space="0" w:color="auto"/>
            <w:bottom w:val="none" w:sz="0" w:space="0" w:color="auto"/>
            <w:right w:val="none" w:sz="0" w:space="0" w:color="auto"/>
          </w:divBdr>
        </w:div>
        <w:div w:id="1240865759">
          <w:marLeft w:val="0"/>
          <w:marRight w:val="0"/>
          <w:marTop w:val="0"/>
          <w:marBottom w:val="0"/>
          <w:divBdr>
            <w:top w:val="none" w:sz="0" w:space="0" w:color="auto"/>
            <w:left w:val="none" w:sz="0" w:space="0" w:color="auto"/>
            <w:bottom w:val="none" w:sz="0" w:space="0" w:color="auto"/>
            <w:right w:val="none" w:sz="0" w:space="0" w:color="auto"/>
          </w:divBdr>
        </w:div>
        <w:div w:id="1292245866">
          <w:marLeft w:val="0"/>
          <w:marRight w:val="0"/>
          <w:marTop w:val="0"/>
          <w:marBottom w:val="0"/>
          <w:divBdr>
            <w:top w:val="none" w:sz="0" w:space="0" w:color="auto"/>
            <w:left w:val="none" w:sz="0" w:space="0" w:color="auto"/>
            <w:bottom w:val="none" w:sz="0" w:space="0" w:color="auto"/>
            <w:right w:val="none" w:sz="0" w:space="0" w:color="auto"/>
          </w:divBdr>
        </w:div>
        <w:div w:id="1022701733">
          <w:marLeft w:val="0"/>
          <w:marRight w:val="0"/>
          <w:marTop w:val="0"/>
          <w:marBottom w:val="0"/>
          <w:divBdr>
            <w:top w:val="none" w:sz="0" w:space="0" w:color="auto"/>
            <w:left w:val="none" w:sz="0" w:space="0" w:color="auto"/>
            <w:bottom w:val="none" w:sz="0" w:space="0" w:color="auto"/>
            <w:right w:val="none" w:sz="0" w:space="0" w:color="auto"/>
          </w:divBdr>
        </w:div>
        <w:div w:id="852956870">
          <w:marLeft w:val="0"/>
          <w:marRight w:val="0"/>
          <w:marTop w:val="0"/>
          <w:marBottom w:val="0"/>
          <w:divBdr>
            <w:top w:val="none" w:sz="0" w:space="0" w:color="auto"/>
            <w:left w:val="none" w:sz="0" w:space="0" w:color="auto"/>
            <w:bottom w:val="none" w:sz="0" w:space="0" w:color="auto"/>
            <w:right w:val="none" w:sz="0" w:space="0" w:color="auto"/>
          </w:divBdr>
        </w:div>
        <w:div w:id="1180126006">
          <w:marLeft w:val="0"/>
          <w:marRight w:val="0"/>
          <w:marTop w:val="0"/>
          <w:marBottom w:val="0"/>
          <w:divBdr>
            <w:top w:val="none" w:sz="0" w:space="0" w:color="auto"/>
            <w:left w:val="none" w:sz="0" w:space="0" w:color="auto"/>
            <w:bottom w:val="none" w:sz="0" w:space="0" w:color="auto"/>
            <w:right w:val="none" w:sz="0" w:space="0" w:color="auto"/>
          </w:divBdr>
        </w:div>
        <w:div w:id="1937248343">
          <w:marLeft w:val="0"/>
          <w:marRight w:val="0"/>
          <w:marTop w:val="0"/>
          <w:marBottom w:val="0"/>
          <w:divBdr>
            <w:top w:val="none" w:sz="0" w:space="0" w:color="auto"/>
            <w:left w:val="none" w:sz="0" w:space="0" w:color="auto"/>
            <w:bottom w:val="none" w:sz="0" w:space="0" w:color="auto"/>
            <w:right w:val="none" w:sz="0" w:space="0" w:color="auto"/>
          </w:divBdr>
        </w:div>
        <w:div w:id="1972050681">
          <w:marLeft w:val="0"/>
          <w:marRight w:val="0"/>
          <w:marTop w:val="0"/>
          <w:marBottom w:val="0"/>
          <w:divBdr>
            <w:top w:val="none" w:sz="0" w:space="0" w:color="auto"/>
            <w:left w:val="none" w:sz="0" w:space="0" w:color="auto"/>
            <w:bottom w:val="none" w:sz="0" w:space="0" w:color="auto"/>
            <w:right w:val="none" w:sz="0" w:space="0" w:color="auto"/>
          </w:divBdr>
        </w:div>
        <w:div w:id="1506437634">
          <w:marLeft w:val="0"/>
          <w:marRight w:val="0"/>
          <w:marTop w:val="0"/>
          <w:marBottom w:val="0"/>
          <w:divBdr>
            <w:top w:val="none" w:sz="0" w:space="0" w:color="auto"/>
            <w:left w:val="none" w:sz="0" w:space="0" w:color="auto"/>
            <w:bottom w:val="none" w:sz="0" w:space="0" w:color="auto"/>
            <w:right w:val="none" w:sz="0" w:space="0" w:color="auto"/>
          </w:divBdr>
        </w:div>
        <w:div w:id="1707028095">
          <w:marLeft w:val="0"/>
          <w:marRight w:val="0"/>
          <w:marTop w:val="0"/>
          <w:marBottom w:val="0"/>
          <w:divBdr>
            <w:top w:val="none" w:sz="0" w:space="0" w:color="auto"/>
            <w:left w:val="none" w:sz="0" w:space="0" w:color="auto"/>
            <w:bottom w:val="none" w:sz="0" w:space="0" w:color="auto"/>
            <w:right w:val="none" w:sz="0" w:space="0" w:color="auto"/>
          </w:divBdr>
        </w:div>
        <w:div w:id="1543248805">
          <w:marLeft w:val="0"/>
          <w:marRight w:val="0"/>
          <w:marTop w:val="0"/>
          <w:marBottom w:val="0"/>
          <w:divBdr>
            <w:top w:val="none" w:sz="0" w:space="0" w:color="auto"/>
            <w:left w:val="none" w:sz="0" w:space="0" w:color="auto"/>
            <w:bottom w:val="none" w:sz="0" w:space="0" w:color="auto"/>
            <w:right w:val="none" w:sz="0" w:space="0" w:color="auto"/>
          </w:divBdr>
        </w:div>
        <w:div w:id="429160359">
          <w:marLeft w:val="0"/>
          <w:marRight w:val="0"/>
          <w:marTop w:val="0"/>
          <w:marBottom w:val="0"/>
          <w:divBdr>
            <w:top w:val="none" w:sz="0" w:space="0" w:color="auto"/>
            <w:left w:val="none" w:sz="0" w:space="0" w:color="auto"/>
            <w:bottom w:val="none" w:sz="0" w:space="0" w:color="auto"/>
            <w:right w:val="none" w:sz="0" w:space="0" w:color="auto"/>
          </w:divBdr>
        </w:div>
        <w:div w:id="2008551627">
          <w:marLeft w:val="0"/>
          <w:marRight w:val="0"/>
          <w:marTop w:val="0"/>
          <w:marBottom w:val="0"/>
          <w:divBdr>
            <w:top w:val="none" w:sz="0" w:space="0" w:color="auto"/>
            <w:left w:val="none" w:sz="0" w:space="0" w:color="auto"/>
            <w:bottom w:val="none" w:sz="0" w:space="0" w:color="auto"/>
            <w:right w:val="none" w:sz="0" w:space="0" w:color="auto"/>
          </w:divBdr>
        </w:div>
        <w:div w:id="966156797">
          <w:marLeft w:val="0"/>
          <w:marRight w:val="0"/>
          <w:marTop w:val="0"/>
          <w:marBottom w:val="0"/>
          <w:divBdr>
            <w:top w:val="none" w:sz="0" w:space="0" w:color="auto"/>
            <w:left w:val="none" w:sz="0" w:space="0" w:color="auto"/>
            <w:bottom w:val="none" w:sz="0" w:space="0" w:color="auto"/>
            <w:right w:val="none" w:sz="0" w:space="0" w:color="auto"/>
          </w:divBdr>
        </w:div>
        <w:div w:id="1139421719">
          <w:marLeft w:val="0"/>
          <w:marRight w:val="0"/>
          <w:marTop w:val="0"/>
          <w:marBottom w:val="0"/>
          <w:divBdr>
            <w:top w:val="none" w:sz="0" w:space="0" w:color="auto"/>
            <w:left w:val="none" w:sz="0" w:space="0" w:color="auto"/>
            <w:bottom w:val="none" w:sz="0" w:space="0" w:color="auto"/>
            <w:right w:val="none" w:sz="0" w:space="0" w:color="auto"/>
          </w:divBdr>
        </w:div>
        <w:div w:id="768161540">
          <w:marLeft w:val="0"/>
          <w:marRight w:val="0"/>
          <w:marTop w:val="0"/>
          <w:marBottom w:val="0"/>
          <w:divBdr>
            <w:top w:val="none" w:sz="0" w:space="0" w:color="auto"/>
            <w:left w:val="none" w:sz="0" w:space="0" w:color="auto"/>
            <w:bottom w:val="none" w:sz="0" w:space="0" w:color="auto"/>
            <w:right w:val="none" w:sz="0" w:space="0" w:color="auto"/>
          </w:divBdr>
        </w:div>
        <w:div w:id="875577480">
          <w:marLeft w:val="0"/>
          <w:marRight w:val="0"/>
          <w:marTop w:val="0"/>
          <w:marBottom w:val="0"/>
          <w:divBdr>
            <w:top w:val="none" w:sz="0" w:space="0" w:color="auto"/>
            <w:left w:val="none" w:sz="0" w:space="0" w:color="auto"/>
            <w:bottom w:val="none" w:sz="0" w:space="0" w:color="auto"/>
            <w:right w:val="none" w:sz="0" w:space="0" w:color="auto"/>
          </w:divBdr>
        </w:div>
        <w:div w:id="1125390520">
          <w:marLeft w:val="0"/>
          <w:marRight w:val="0"/>
          <w:marTop w:val="0"/>
          <w:marBottom w:val="0"/>
          <w:divBdr>
            <w:top w:val="none" w:sz="0" w:space="0" w:color="auto"/>
            <w:left w:val="none" w:sz="0" w:space="0" w:color="auto"/>
            <w:bottom w:val="none" w:sz="0" w:space="0" w:color="auto"/>
            <w:right w:val="none" w:sz="0" w:space="0" w:color="auto"/>
          </w:divBdr>
        </w:div>
        <w:div w:id="1566643171">
          <w:marLeft w:val="0"/>
          <w:marRight w:val="0"/>
          <w:marTop w:val="0"/>
          <w:marBottom w:val="0"/>
          <w:divBdr>
            <w:top w:val="none" w:sz="0" w:space="0" w:color="auto"/>
            <w:left w:val="none" w:sz="0" w:space="0" w:color="auto"/>
            <w:bottom w:val="none" w:sz="0" w:space="0" w:color="auto"/>
            <w:right w:val="none" w:sz="0" w:space="0" w:color="auto"/>
          </w:divBdr>
        </w:div>
        <w:div w:id="2125535349">
          <w:marLeft w:val="0"/>
          <w:marRight w:val="0"/>
          <w:marTop w:val="0"/>
          <w:marBottom w:val="0"/>
          <w:divBdr>
            <w:top w:val="none" w:sz="0" w:space="0" w:color="auto"/>
            <w:left w:val="none" w:sz="0" w:space="0" w:color="auto"/>
            <w:bottom w:val="none" w:sz="0" w:space="0" w:color="auto"/>
            <w:right w:val="none" w:sz="0" w:space="0" w:color="auto"/>
          </w:divBdr>
        </w:div>
        <w:div w:id="1260681286">
          <w:marLeft w:val="0"/>
          <w:marRight w:val="0"/>
          <w:marTop w:val="0"/>
          <w:marBottom w:val="0"/>
          <w:divBdr>
            <w:top w:val="none" w:sz="0" w:space="0" w:color="auto"/>
            <w:left w:val="none" w:sz="0" w:space="0" w:color="auto"/>
            <w:bottom w:val="none" w:sz="0" w:space="0" w:color="auto"/>
            <w:right w:val="none" w:sz="0" w:space="0" w:color="auto"/>
          </w:divBdr>
        </w:div>
        <w:div w:id="925457311">
          <w:marLeft w:val="0"/>
          <w:marRight w:val="0"/>
          <w:marTop w:val="0"/>
          <w:marBottom w:val="0"/>
          <w:divBdr>
            <w:top w:val="none" w:sz="0" w:space="0" w:color="auto"/>
            <w:left w:val="none" w:sz="0" w:space="0" w:color="auto"/>
            <w:bottom w:val="none" w:sz="0" w:space="0" w:color="auto"/>
            <w:right w:val="none" w:sz="0" w:space="0" w:color="auto"/>
          </w:divBdr>
        </w:div>
        <w:div w:id="2072805115">
          <w:marLeft w:val="0"/>
          <w:marRight w:val="0"/>
          <w:marTop w:val="0"/>
          <w:marBottom w:val="0"/>
          <w:divBdr>
            <w:top w:val="none" w:sz="0" w:space="0" w:color="auto"/>
            <w:left w:val="none" w:sz="0" w:space="0" w:color="auto"/>
            <w:bottom w:val="none" w:sz="0" w:space="0" w:color="auto"/>
            <w:right w:val="none" w:sz="0" w:space="0" w:color="auto"/>
          </w:divBdr>
        </w:div>
        <w:div w:id="261572920">
          <w:marLeft w:val="0"/>
          <w:marRight w:val="0"/>
          <w:marTop w:val="0"/>
          <w:marBottom w:val="0"/>
          <w:divBdr>
            <w:top w:val="none" w:sz="0" w:space="0" w:color="auto"/>
            <w:left w:val="none" w:sz="0" w:space="0" w:color="auto"/>
            <w:bottom w:val="none" w:sz="0" w:space="0" w:color="auto"/>
            <w:right w:val="none" w:sz="0" w:space="0" w:color="auto"/>
          </w:divBdr>
        </w:div>
        <w:div w:id="2113158865">
          <w:marLeft w:val="0"/>
          <w:marRight w:val="0"/>
          <w:marTop w:val="0"/>
          <w:marBottom w:val="0"/>
          <w:divBdr>
            <w:top w:val="none" w:sz="0" w:space="0" w:color="auto"/>
            <w:left w:val="none" w:sz="0" w:space="0" w:color="auto"/>
            <w:bottom w:val="none" w:sz="0" w:space="0" w:color="auto"/>
            <w:right w:val="none" w:sz="0" w:space="0" w:color="auto"/>
          </w:divBdr>
        </w:div>
        <w:div w:id="1934631137">
          <w:marLeft w:val="0"/>
          <w:marRight w:val="0"/>
          <w:marTop w:val="0"/>
          <w:marBottom w:val="0"/>
          <w:divBdr>
            <w:top w:val="none" w:sz="0" w:space="0" w:color="auto"/>
            <w:left w:val="none" w:sz="0" w:space="0" w:color="auto"/>
            <w:bottom w:val="none" w:sz="0" w:space="0" w:color="auto"/>
            <w:right w:val="none" w:sz="0" w:space="0" w:color="auto"/>
          </w:divBdr>
        </w:div>
        <w:div w:id="1905482988">
          <w:marLeft w:val="0"/>
          <w:marRight w:val="0"/>
          <w:marTop w:val="0"/>
          <w:marBottom w:val="0"/>
          <w:divBdr>
            <w:top w:val="none" w:sz="0" w:space="0" w:color="auto"/>
            <w:left w:val="none" w:sz="0" w:space="0" w:color="auto"/>
            <w:bottom w:val="none" w:sz="0" w:space="0" w:color="auto"/>
            <w:right w:val="none" w:sz="0" w:space="0" w:color="auto"/>
          </w:divBdr>
        </w:div>
        <w:div w:id="1595436241">
          <w:marLeft w:val="0"/>
          <w:marRight w:val="0"/>
          <w:marTop w:val="0"/>
          <w:marBottom w:val="0"/>
          <w:divBdr>
            <w:top w:val="none" w:sz="0" w:space="0" w:color="auto"/>
            <w:left w:val="none" w:sz="0" w:space="0" w:color="auto"/>
            <w:bottom w:val="none" w:sz="0" w:space="0" w:color="auto"/>
            <w:right w:val="none" w:sz="0" w:space="0" w:color="auto"/>
          </w:divBdr>
        </w:div>
        <w:div w:id="659425111">
          <w:marLeft w:val="0"/>
          <w:marRight w:val="0"/>
          <w:marTop w:val="0"/>
          <w:marBottom w:val="0"/>
          <w:divBdr>
            <w:top w:val="none" w:sz="0" w:space="0" w:color="auto"/>
            <w:left w:val="none" w:sz="0" w:space="0" w:color="auto"/>
            <w:bottom w:val="none" w:sz="0" w:space="0" w:color="auto"/>
            <w:right w:val="none" w:sz="0" w:space="0" w:color="auto"/>
          </w:divBdr>
        </w:div>
        <w:div w:id="366099514">
          <w:marLeft w:val="0"/>
          <w:marRight w:val="0"/>
          <w:marTop w:val="0"/>
          <w:marBottom w:val="0"/>
          <w:divBdr>
            <w:top w:val="none" w:sz="0" w:space="0" w:color="auto"/>
            <w:left w:val="none" w:sz="0" w:space="0" w:color="auto"/>
            <w:bottom w:val="none" w:sz="0" w:space="0" w:color="auto"/>
            <w:right w:val="none" w:sz="0" w:space="0" w:color="auto"/>
          </w:divBdr>
        </w:div>
        <w:div w:id="318466784">
          <w:marLeft w:val="0"/>
          <w:marRight w:val="0"/>
          <w:marTop w:val="0"/>
          <w:marBottom w:val="0"/>
          <w:divBdr>
            <w:top w:val="none" w:sz="0" w:space="0" w:color="auto"/>
            <w:left w:val="none" w:sz="0" w:space="0" w:color="auto"/>
            <w:bottom w:val="none" w:sz="0" w:space="0" w:color="auto"/>
            <w:right w:val="none" w:sz="0" w:space="0" w:color="auto"/>
          </w:divBdr>
        </w:div>
        <w:div w:id="1306080128">
          <w:marLeft w:val="0"/>
          <w:marRight w:val="0"/>
          <w:marTop w:val="0"/>
          <w:marBottom w:val="0"/>
          <w:divBdr>
            <w:top w:val="none" w:sz="0" w:space="0" w:color="auto"/>
            <w:left w:val="none" w:sz="0" w:space="0" w:color="auto"/>
            <w:bottom w:val="none" w:sz="0" w:space="0" w:color="auto"/>
            <w:right w:val="none" w:sz="0" w:space="0" w:color="auto"/>
          </w:divBdr>
        </w:div>
        <w:div w:id="1276717852">
          <w:marLeft w:val="0"/>
          <w:marRight w:val="0"/>
          <w:marTop w:val="0"/>
          <w:marBottom w:val="0"/>
          <w:divBdr>
            <w:top w:val="none" w:sz="0" w:space="0" w:color="auto"/>
            <w:left w:val="none" w:sz="0" w:space="0" w:color="auto"/>
            <w:bottom w:val="none" w:sz="0" w:space="0" w:color="auto"/>
            <w:right w:val="none" w:sz="0" w:space="0" w:color="auto"/>
          </w:divBdr>
        </w:div>
        <w:div w:id="1808619091">
          <w:marLeft w:val="0"/>
          <w:marRight w:val="0"/>
          <w:marTop w:val="0"/>
          <w:marBottom w:val="0"/>
          <w:divBdr>
            <w:top w:val="none" w:sz="0" w:space="0" w:color="auto"/>
            <w:left w:val="none" w:sz="0" w:space="0" w:color="auto"/>
            <w:bottom w:val="none" w:sz="0" w:space="0" w:color="auto"/>
            <w:right w:val="none" w:sz="0" w:space="0" w:color="auto"/>
          </w:divBdr>
        </w:div>
        <w:div w:id="1411273393">
          <w:marLeft w:val="0"/>
          <w:marRight w:val="0"/>
          <w:marTop w:val="0"/>
          <w:marBottom w:val="0"/>
          <w:divBdr>
            <w:top w:val="none" w:sz="0" w:space="0" w:color="auto"/>
            <w:left w:val="none" w:sz="0" w:space="0" w:color="auto"/>
            <w:bottom w:val="none" w:sz="0" w:space="0" w:color="auto"/>
            <w:right w:val="none" w:sz="0" w:space="0" w:color="auto"/>
          </w:divBdr>
        </w:div>
        <w:div w:id="1999847485">
          <w:marLeft w:val="0"/>
          <w:marRight w:val="0"/>
          <w:marTop w:val="0"/>
          <w:marBottom w:val="0"/>
          <w:divBdr>
            <w:top w:val="none" w:sz="0" w:space="0" w:color="auto"/>
            <w:left w:val="none" w:sz="0" w:space="0" w:color="auto"/>
            <w:bottom w:val="none" w:sz="0" w:space="0" w:color="auto"/>
            <w:right w:val="none" w:sz="0" w:space="0" w:color="auto"/>
          </w:divBdr>
        </w:div>
        <w:div w:id="1995834331">
          <w:marLeft w:val="0"/>
          <w:marRight w:val="0"/>
          <w:marTop w:val="0"/>
          <w:marBottom w:val="0"/>
          <w:divBdr>
            <w:top w:val="none" w:sz="0" w:space="0" w:color="auto"/>
            <w:left w:val="none" w:sz="0" w:space="0" w:color="auto"/>
            <w:bottom w:val="none" w:sz="0" w:space="0" w:color="auto"/>
            <w:right w:val="none" w:sz="0" w:space="0" w:color="auto"/>
          </w:divBdr>
        </w:div>
        <w:div w:id="2124766105">
          <w:marLeft w:val="0"/>
          <w:marRight w:val="0"/>
          <w:marTop w:val="0"/>
          <w:marBottom w:val="0"/>
          <w:divBdr>
            <w:top w:val="none" w:sz="0" w:space="0" w:color="auto"/>
            <w:left w:val="none" w:sz="0" w:space="0" w:color="auto"/>
            <w:bottom w:val="none" w:sz="0" w:space="0" w:color="auto"/>
            <w:right w:val="none" w:sz="0" w:space="0" w:color="auto"/>
          </w:divBdr>
        </w:div>
        <w:div w:id="361903079">
          <w:marLeft w:val="0"/>
          <w:marRight w:val="0"/>
          <w:marTop w:val="0"/>
          <w:marBottom w:val="0"/>
          <w:divBdr>
            <w:top w:val="none" w:sz="0" w:space="0" w:color="auto"/>
            <w:left w:val="none" w:sz="0" w:space="0" w:color="auto"/>
            <w:bottom w:val="none" w:sz="0" w:space="0" w:color="auto"/>
            <w:right w:val="none" w:sz="0" w:space="0" w:color="auto"/>
          </w:divBdr>
        </w:div>
        <w:div w:id="1016611944">
          <w:marLeft w:val="0"/>
          <w:marRight w:val="0"/>
          <w:marTop w:val="0"/>
          <w:marBottom w:val="0"/>
          <w:divBdr>
            <w:top w:val="none" w:sz="0" w:space="0" w:color="auto"/>
            <w:left w:val="none" w:sz="0" w:space="0" w:color="auto"/>
            <w:bottom w:val="none" w:sz="0" w:space="0" w:color="auto"/>
            <w:right w:val="none" w:sz="0" w:space="0" w:color="auto"/>
          </w:divBdr>
        </w:div>
        <w:div w:id="1451513686">
          <w:marLeft w:val="0"/>
          <w:marRight w:val="0"/>
          <w:marTop w:val="0"/>
          <w:marBottom w:val="0"/>
          <w:divBdr>
            <w:top w:val="none" w:sz="0" w:space="0" w:color="auto"/>
            <w:left w:val="none" w:sz="0" w:space="0" w:color="auto"/>
            <w:bottom w:val="none" w:sz="0" w:space="0" w:color="auto"/>
            <w:right w:val="none" w:sz="0" w:space="0" w:color="auto"/>
          </w:divBdr>
        </w:div>
        <w:div w:id="708265349">
          <w:marLeft w:val="0"/>
          <w:marRight w:val="0"/>
          <w:marTop w:val="0"/>
          <w:marBottom w:val="0"/>
          <w:divBdr>
            <w:top w:val="none" w:sz="0" w:space="0" w:color="auto"/>
            <w:left w:val="none" w:sz="0" w:space="0" w:color="auto"/>
            <w:bottom w:val="none" w:sz="0" w:space="0" w:color="auto"/>
            <w:right w:val="none" w:sz="0" w:space="0" w:color="auto"/>
          </w:divBdr>
        </w:div>
        <w:div w:id="403456899">
          <w:marLeft w:val="0"/>
          <w:marRight w:val="0"/>
          <w:marTop w:val="0"/>
          <w:marBottom w:val="0"/>
          <w:divBdr>
            <w:top w:val="none" w:sz="0" w:space="0" w:color="auto"/>
            <w:left w:val="none" w:sz="0" w:space="0" w:color="auto"/>
            <w:bottom w:val="none" w:sz="0" w:space="0" w:color="auto"/>
            <w:right w:val="none" w:sz="0" w:space="0" w:color="auto"/>
          </w:divBdr>
        </w:div>
        <w:div w:id="477386480">
          <w:marLeft w:val="0"/>
          <w:marRight w:val="0"/>
          <w:marTop w:val="0"/>
          <w:marBottom w:val="0"/>
          <w:divBdr>
            <w:top w:val="none" w:sz="0" w:space="0" w:color="auto"/>
            <w:left w:val="none" w:sz="0" w:space="0" w:color="auto"/>
            <w:bottom w:val="none" w:sz="0" w:space="0" w:color="auto"/>
            <w:right w:val="none" w:sz="0" w:space="0" w:color="auto"/>
          </w:divBdr>
        </w:div>
        <w:div w:id="1641688082">
          <w:marLeft w:val="0"/>
          <w:marRight w:val="0"/>
          <w:marTop w:val="0"/>
          <w:marBottom w:val="0"/>
          <w:divBdr>
            <w:top w:val="none" w:sz="0" w:space="0" w:color="auto"/>
            <w:left w:val="none" w:sz="0" w:space="0" w:color="auto"/>
            <w:bottom w:val="none" w:sz="0" w:space="0" w:color="auto"/>
            <w:right w:val="none" w:sz="0" w:space="0" w:color="auto"/>
          </w:divBdr>
        </w:div>
        <w:div w:id="1082291146">
          <w:marLeft w:val="0"/>
          <w:marRight w:val="0"/>
          <w:marTop w:val="0"/>
          <w:marBottom w:val="0"/>
          <w:divBdr>
            <w:top w:val="none" w:sz="0" w:space="0" w:color="auto"/>
            <w:left w:val="none" w:sz="0" w:space="0" w:color="auto"/>
            <w:bottom w:val="none" w:sz="0" w:space="0" w:color="auto"/>
            <w:right w:val="none" w:sz="0" w:space="0" w:color="auto"/>
          </w:divBdr>
        </w:div>
        <w:div w:id="966738314">
          <w:marLeft w:val="0"/>
          <w:marRight w:val="0"/>
          <w:marTop w:val="0"/>
          <w:marBottom w:val="0"/>
          <w:divBdr>
            <w:top w:val="none" w:sz="0" w:space="0" w:color="auto"/>
            <w:left w:val="none" w:sz="0" w:space="0" w:color="auto"/>
            <w:bottom w:val="none" w:sz="0" w:space="0" w:color="auto"/>
            <w:right w:val="none" w:sz="0" w:space="0" w:color="auto"/>
          </w:divBdr>
        </w:div>
        <w:div w:id="1741054121">
          <w:marLeft w:val="0"/>
          <w:marRight w:val="0"/>
          <w:marTop w:val="0"/>
          <w:marBottom w:val="0"/>
          <w:divBdr>
            <w:top w:val="none" w:sz="0" w:space="0" w:color="auto"/>
            <w:left w:val="none" w:sz="0" w:space="0" w:color="auto"/>
            <w:bottom w:val="none" w:sz="0" w:space="0" w:color="auto"/>
            <w:right w:val="none" w:sz="0" w:space="0" w:color="auto"/>
          </w:divBdr>
        </w:div>
        <w:div w:id="1417510600">
          <w:marLeft w:val="0"/>
          <w:marRight w:val="0"/>
          <w:marTop w:val="0"/>
          <w:marBottom w:val="0"/>
          <w:divBdr>
            <w:top w:val="none" w:sz="0" w:space="0" w:color="auto"/>
            <w:left w:val="none" w:sz="0" w:space="0" w:color="auto"/>
            <w:bottom w:val="none" w:sz="0" w:space="0" w:color="auto"/>
            <w:right w:val="none" w:sz="0" w:space="0" w:color="auto"/>
          </w:divBdr>
        </w:div>
        <w:div w:id="1980568424">
          <w:marLeft w:val="0"/>
          <w:marRight w:val="0"/>
          <w:marTop w:val="0"/>
          <w:marBottom w:val="0"/>
          <w:divBdr>
            <w:top w:val="none" w:sz="0" w:space="0" w:color="auto"/>
            <w:left w:val="none" w:sz="0" w:space="0" w:color="auto"/>
            <w:bottom w:val="none" w:sz="0" w:space="0" w:color="auto"/>
            <w:right w:val="none" w:sz="0" w:space="0" w:color="auto"/>
          </w:divBdr>
        </w:div>
        <w:div w:id="163864024">
          <w:marLeft w:val="0"/>
          <w:marRight w:val="0"/>
          <w:marTop w:val="0"/>
          <w:marBottom w:val="0"/>
          <w:divBdr>
            <w:top w:val="none" w:sz="0" w:space="0" w:color="auto"/>
            <w:left w:val="none" w:sz="0" w:space="0" w:color="auto"/>
            <w:bottom w:val="none" w:sz="0" w:space="0" w:color="auto"/>
            <w:right w:val="none" w:sz="0" w:space="0" w:color="auto"/>
          </w:divBdr>
        </w:div>
        <w:div w:id="1467160888">
          <w:marLeft w:val="0"/>
          <w:marRight w:val="0"/>
          <w:marTop w:val="0"/>
          <w:marBottom w:val="0"/>
          <w:divBdr>
            <w:top w:val="none" w:sz="0" w:space="0" w:color="auto"/>
            <w:left w:val="none" w:sz="0" w:space="0" w:color="auto"/>
            <w:bottom w:val="none" w:sz="0" w:space="0" w:color="auto"/>
            <w:right w:val="none" w:sz="0" w:space="0" w:color="auto"/>
          </w:divBdr>
        </w:div>
        <w:div w:id="154075247">
          <w:marLeft w:val="0"/>
          <w:marRight w:val="0"/>
          <w:marTop w:val="0"/>
          <w:marBottom w:val="0"/>
          <w:divBdr>
            <w:top w:val="none" w:sz="0" w:space="0" w:color="auto"/>
            <w:left w:val="none" w:sz="0" w:space="0" w:color="auto"/>
            <w:bottom w:val="none" w:sz="0" w:space="0" w:color="auto"/>
            <w:right w:val="none" w:sz="0" w:space="0" w:color="auto"/>
          </w:divBdr>
        </w:div>
        <w:div w:id="875699631">
          <w:marLeft w:val="0"/>
          <w:marRight w:val="0"/>
          <w:marTop w:val="0"/>
          <w:marBottom w:val="0"/>
          <w:divBdr>
            <w:top w:val="none" w:sz="0" w:space="0" w:color="auto"/>
            <w:left w:val="none" w:sz="0" w:space="0" w:color="auto"/>
            <w:bottom w:val="none" w:sz="0" w:space="0" w:color="auto"/>
            <w:right w:val="none" w:sz="0" w:space="0" w:color="auto"/>
          </w:divBdr>
        </w:div>
        <w:div w:id="1243219579">
          <w:marLeft w:val="0"/>
          <w:marRight w:val="0"/>
          <w:marTop w:val="0"/>
          <w:marBottom w:val="0"/>
          <w:divBdr>
            <w:top w:val="none" w:sz="0" w:space="0" w:color="auto"/>
            <w:left w:val="none" w:sz="0" w:space="0" w:color="auto"/>
            <w:bottom w:val="none" w:sz="0" w:space="0" w:color="auto"/>
            <w:right w:val="none" w:sz="0" w:space="0" w:color="auto"/>
          </w:divBdr>
        </w:div>
        <w:div w:id="826284810">
          <w:marLeft w:val="0"/>
          <w:marRight w:val="0"/>
          <w:marTop w:val="0"/>
          <w:marBottom w:val="0"/>
          <w:divBdr>
            <w:top w:val="none" w:sz="0" w:space="0" w:color="auto"/>
            <w:left w:val="none" w:sz="0" w:space="0" w:color="auto"/>
            <w:bottom w:val="none" w:sz="0" w:space="0" w:color="auto"/>
            <w:right w:val="none" w:sz="0" w:space="0" w:color="auto"/>
          </w:divBdr>
        </w:div>
        <w:div w:id="1542744129">
          <w:marLeft w:val="0"/>
          <w:marRight w:val="0"/>
          <w:marTop w:val="0"/>
          <w:marBottom w:val="0"/>
          <w:divBdr>
            <w:top w:val="none" w:sz="0" w:space="0" w:color="auto"/>
            <w:left w:val="none" w:sz="0" w:space="0" w:color="auto"/>
            <w:bottom w:val="none" w:sz="0" w:space="0" w:color="auto"/>
            <w:right w:val="none" w:sz="0" w:space="0" w:color="auto"/>
          </w:divBdr>
        </w:div>
        <w:div w:id="748429470">
          <w:marLeft w:val="0"/>
          <w:marRight w:val="0"/>
          <w:marTop w:val="0"/>
          <w:marBottom w:val="0"/>
          <w:divBdr>
            <w:top w:val="none" w:sz="0" w:space="0" w:color="auto"/>
            <w:left w:val="none" w:sz="0" w:space="0" w:color="auto"/>
            <w:bottom w:val="none" w:sz="0" w:space="0" w:color="auto"/>
            <w:right w:val="none" w:sz="0" w:space="0" w:color="auto"/>
          </w:divBdr>
        </w:div>
        <w:div w:id="1304655820">
          <w:marLeft w:val="0"/>
          <w:marRight w:val="0"/>
          <w:marTop w:val="0"/>
          <w:marBottom w:val="0"/>
          <w:divBdr>
            <w:top w:val="none" w:sz="0" w:space="0" w:color="auto"/>
            <w:left w:val="none" w:sz="0" w:space="0" w:color="auto"/>
            <w:bottom w:val="none" w:sz="0" w:space="0" w:color="auto"/>
            <w:right w:val="none" w:sz="0" w:space="0" w:color="auto"/>
          </w:divBdr>
        </w:div>
        <w:div w:id="1784424183">
          <w:marLeft w:val="0"/>
          <w:marRight w:val="0"/>
          <w:marTop w:val="0"/>
          <w:marBottom w:val="0"/>
          <w:divBdr>
            <w:top w:val="none" w:sz="0" w:space="0" w:color="auto"/>
            <w:left w:val="none" w:sz="0" w:space="0" w:color="auto"/>
            <w:bottom w:val="none" w:sz="0" w:space="0" w:color="auto"/>
            <w:right w:val="none" w:sz="0" w:space="0" w:color="auto"/>
          </w:divBdr>
        </w:div>
        <w:div w:id="1890337198">
          <w:marLeft w:val="0"/>
          <w:marRight w:val="0"/>
          <w:marTop w:val="0"/>
          <w:marBottom w:val="0"/>
          <w:divBdr>
            <w:top w:val="none" w:sz="0" w:space="0" w:color="auto"/>
            <w:left w:val="none" w:sz="0" w:space="0" w:color="auto"/>
            <w:bottom w:val="none" w:sz="0" w:space="0" w:color="auto"/>
            <w:right w:val="none" w:sz="0" w:space="0" w:color="auto"/>
          </w:divBdr>
        </w:div>
        <w:div w:id="1250046463">
          <w:marLeft w:val="0"/>
          <w:marRight w:val="0"/>
          <w:marTop w:val="0"/>
          <w:marBottom w:val="0"/>
          <w:divBdr>
            <w:top w:val="none" w:sz="0" w:space="0" w:color="auto"/>
            <w:left w:val="none" w:sz="0" w:space="0" w:color="auto"/>
            <w:bottom w:val="none" w:sz="0" w:space="0" w:color="auto"/>
            <w:right w:val="none" w:sz="0" w:space="0" w:color="auto"/>
          </w:divBdr>
        </w:div>
        <w:div w:id="761411481">
          <w:marLeft w:val="0"/>
          <w:marRight w:val="0"/>
          <w:marTop w:val="0"/>
          <w:marBottom w:val="0"/>
          <w:divBdr>
            <w:top w:val="none" w:sz="0" w:space="0" w:color="auto"/>
            <w:left w:val="none" w:sz="0" w:space="0" w:color="auto"/>
            <w:bottom w:val="none" w:sz="0" w:space="0" w:color="auto"/>
            <w:right w:val="none" w:sz="0" w:space="0" w:color="auto"/>
          </w:divBdr>
        </w:div>
        <w:div w:id="1900240339">
          <w:marLeft w:val="0"/>
          <w:marRight w:val="0"/>
          <w:marTop w:val="0"/>
          <w:marBottom w:val="0"/>
          <w:divBdr>
            <w:top w:val="none" w:sz="0" w:space="0" w:color="auto"/>
            <w:left w:val="none" w:sz="0" w:space="0" w:color="auto"/>
            <w:bottom w:val="none" w:sz="0" w:space="0" w:color="auto"/>
            <w:right w:val="none" w:sz="0" w:space="0" w:color="auto"/>
          </w:divBdr>
        </w:div>
        <w:div w:id="2041390401">
          <w:marLeft w:val="0"/>
          <w:marRight w:val="0"/>
          <w:marTop w:val="0"/>
          <w:marBottom w:val="0"/>
          <w:divBdr>
            <w:top w:val="none" w:sz="0" w:space="0" w:color="auto"/>
            <w:left w:val="none" w:sz="0" w:space="0" w:color="auto"/>
            <w:bottom w:val="none" w:sz="0" w:space="0" w:color="auto"/>
            <w:right w:val="none" w:sz="0" w:space="0" w:color="auto"/>
          </w:divBdr>
        </w:div>
        <w:div w:id="1282421697">
          <w:marLeft w:val="0"/>
          <w:marRight w:val="0"/>
          <w:marTop w:val="0"/>
          <w:marBottom w:val="0"/>
          <w:divBdr>
            <w:top w:val="none" w:sz="0" w:space="0" w:color="auto"/>
            <w:left w:val="none" w:sz="0" w:space="0" w:color="auto"/>
            <w:bottom w:val="none" w:sz="0" w:space="0" w:color="auto"/>
            <w:right w:val="none" w:sz="0" w:space="0" w:color="auto"/>
          </w:divBdr>
        </w:div>
        <w:div w:id="119224730">
          <w:marLeft w:val="0"/>
          <w:marRight w:val="0"/>
          <w:marTop w:val="0"/>
          <w:marBottom w:val="0"/>
          <w:divBdr>
            <w:top w:val="none" w:sz="0" w:space="0" w:color="auto"/>
            <w:left w:val="none" w:sz="0" w:space="0" w:color="auto"/>
            <w:bottom w:val="none" w:sz="0" w:space="0" w:color="auto"/>
            <w:right w:val="none" w:sz="0" w:space="0" w:color="auto"/>
          </w:divBdr>
        </w:div>
        <w:div w:id="1605575002">
          <w:marLeft w:val="0"/>
          <w:marRight w:val="0"/>
          <w:marTop w:val="0"/>
          <w:marBottom w:val="0"/>
          <w:divBdr>
            <w:top w:val="none" w:sz="0" w:space="0" w:color="auto"/>
            <w:left w:val="none" w:sz="0" w:space="0" w:color="auto"/>
            <w:bottom w:val="none" w:sz="0" w:space="0" w:color="auto"/>
            <w:right w:val="none" w:sz="0" w:space="0" w:color="auto"/>
          </w:divBdr>
        </w:div>
        <w:div w:id="49351942">
          <w:marLeft w:val="0"/>
          <w:marRight w:val="0"/>
          <w:marTop w:val="0"/>
          <w:marBottom w:val="0"/>
          <w:divBdr>
            <w:top w:val="none" w:sz="0" w:space="0" w:color="auto"/>
            <w:left w:val="none" w:sz="0" w:space="0" w:color="auto"/>
            <w:bottom w:val="none" w:sz="0" w:space="0" w:color="auto"/>
            <w:right w:val="none" w:sz="0" w:space="0" w:color="auto"/>
          </w:divBdr>
        </w:div>
        <w:div w:id="822938479">
          <w:marLeft w:val="0"/>
          <w:marRight w:val="0"/>
          <w:marTop w:val="0"/>
          <w:marBottom w:val="0"/>
          <w:divBdr>
            <w:top w:val="none" w:sz="0" w:space="0" w:color="auto"/>
            <w:left w:val="none" w:sz="0" w:space="0" w:color="auto"/>
            <w:bottom w:val="none" w:sz="0" w:space="0" w:color="auto"/>
            <w:right w:val="none" w:sz="0" w:space="0" w:color="auto"/>
          </w:divBdr>
        </w:div>
        <w:div w:id="757092749">
          <w:marLeft w:val="0"/>
          <w:marRight w:val="0"/>
          <w:marTop w:val="0"/>
          <w:marBottom w:val="0"/>
          <w:divBdr>
            <w:top w:val="none" w:sz="0" w:space="0" w:color="auto"/>
            <w:left w:val="none" w:sz="0" w:space="0" w:color="auto"/>
            <w:bottom w:val="none" w:sz="0" w:space="0" w:color="auto"/>
            <w:right w:val="none" w:sz="0" w:space="0" w:color="auto"/>
          </w:divBdr>
        </w:div>
        <w:div w:id="632520196">
          <w:marLeft w:val="0"/>
          <w:marRight w:val="0"/>
          <w:marTop w:val="0"/>
          <w:marBottom w:val="0"/>
          <w:divBdr>
            <w:top w:val="none" w:sz="0" w:space="0" w:color="auto"/>
            <w:left w:val="none" w:sz="0" w:space="0" w:color="auto"/>
            <w:bottom w:val="none" w:sz="0" w:space="0" w:color="auto"/>
            <w:right w:val="none" w:sz="0" w:space="0" w:color="auto"/>
          </w:divBdr>
        </w:div>
        <w:div w:id="274140298">
          <w:marLeft w:val="0"/>
          <w:marRight w:val="0"/>
          <w:marTop w:val="0"/>
          <w:marBottom w:val="0"/>
          <w:divBdr>
            <w:top w:val="none" w:sz="0" w:space="0" w:color="auto"/>
            <w:left w:val="none" w:sz="0" w:space="0" w:color="auto"/>
            <w:bottom w:val="none" w:sz="0" w:space="0" w:color="auto"/>
            <w:right w:val="none" w:sz="0" w:space="0" w:color="auto"/>
          </w:divBdr>
        </w:div>
        <w:div w:id="125009219">
          <w:marLeft w:val="0"/>
          <w:marRight w:val="0"/>
          <w:marTop w:val="0"/>
          <w:marBottom w:val="0"/>
          <w:divBdr>
            <w:top w:val="none" w:sz="0" w:space="0" w:color="auto"/>
            <w:left w:val="none" w:sz="0" w:space="0" w:color="auto"/>
            <w:bottom w:val="none" w:sz="0" w:space="0" w:color="auto"/>
            <w:right w:val="none" w:sz="0" w:space="0" w:color="auto"/>
          </w:divBdr>
        </w:div>
        <w:div w:id="743335952">
          <w:marLeft w:val="0"/>
          <w:marRight w:val="0"/>
          <w:marTop w:val="0"/>
          <w:marBottom w:val="0"/>
          <w:divBdr>
            <w:top w:val="none" w:sz="0" w:space="0" w:color="auto"/>
            <w:left w:val="none" w:sz="0" w:space="0" w:color="auto"/>
            <w:bottom w:val="none" w:sz="0" w:space="0" w:color="auto"/>
            <w:right w:val="none" w:sz="0" w:space="0" w:color="auto"/>
          </w:divBdr>
        </w:div>
        <w:div w:id="1444806869">
          <w:marLeft w:val="0"/>
          <w:marRight w:val="0"/>
          <w:marTop w:val="0"/>
          <w:marBottom w:val="0"/>
          <w:divBdr>
            <w:top w:val="none" w:sz="0" w:space="0" w:color="auto"/>
            <w:left w:val="none" w:sz="0" w:space="0" w:color="auto"/>
            <w:bottom w:val="none" w:sz="0" w:space="0" w:color="auto"/>
            <w:right w:val="none" w:sz="0" w:space="0" w:color="auto"/>
          </w:divBdr>
        </w:div>
        <w:div w:id="1673801921">
          <w:marLeft w:val="0"/>
          <w:marRight w:val="0"/>
          <w:marTop w:val="0"/>
          <w:marBottom w:val="0"/>
          <w:divBdr>
            <w:top w:val="none" w:sz="0" w:space="0" w:color="auto"/>
            <w:left w:val="none" w:sz="0" w:space="0" w:color="auto"/>
            <w:bottom w:val="none" w:sz="0" w:space="0" w:color="auto"/>
            <w:right w:val="none" w:sz="0" w:space="0" w:color="auto"/>
          </w:divBdr>
        </w:div>
        <w:div w:id="1750419460">
          <w:marLeft w:val="0"/>
          <w:marRight w:val="0"/>
          <w:marTop w:val="0"/>
          <w:marBottom w:val="0"/>
          <w:divBdr>
            <w:top w:val="none" w:sz="0" w:space="0" w:color="auto"/>
            <w:left w:val="none" w:sz="0" w:space="0" w:color="auto"/>
            <w:bottom w:val="none" w:sz="0" w:space="0" w:color="auto"/>
            <w:right w:val="none" w:sz="0" w:space="0" w:color="auto"/>
          </w:divBdr>
        </w:div>
        <w:div w:id="1818065668">
          <w:marLeft w:val="0"/>
          <w:marRight w:val="0"/>
          <w:marTop w:val="0"/>
          <w:marBottom w:val="0"/>
          <w:divBdr>
            <w:top w:val="none" w:sz="0" w:space="0" w:color="auto"/>
            <w:left w:val="none" w:sz="0" w:space="0" w:color="auto"/>
            <w:bottom w:val="none" w:sz="0" w:space="0" w:color="auto"/>
            <w:right w:val="none" w:sz="0" w:space="0" w:color="auto"/>
          </w:divBdr>
        </w:div>
        <w:div w:id="1974555940">
          <w:marLeft w:val="0"/>
          <w:marRight w:val="0"/>
          <w:marTop w:val="0"/>
          <w:marBottom w:val="0"/>
          <w:divBdr>
            <w:top w:val="none" w:sz="0" w:space="0" w:color="auto"/>
            <w:left w:val="none" w:sz="0" w:space="0" w:color="auto"/>
            <w:bottom w:val="none" w:sz="0" w:space="0" w:color="auto"/>
            <w:right w:val="none" w:sz="0" w:space="0" w:color="auto"/>
          </w:divBdr>
        </w:div>
        <w:div w:id="2011711554">
          <w:marLeft w:val="0"/>
          <w:marRight w:val="0"/>
          <w:marTop w:val="0"/>
          <w:marBottom w:val="0"/>
          <w:divBdr>
            <w:top w:val="none" w:sz="0" w:space="0" w:color="auto"/>
            <w:left w:val="none" w:sz="0" w:space="0" w:color="auto"/>
            <w:bottom w:val="none" w:sz="0" w:space="0" w:color="auto"/>
            <w:right w:val="none" w:sz="0" w:space="0" w:color="auto"/>
          </w:divBdr>
        </w:div>
        <w:div w:id="505439271">
          <w:marLeft w:val="0"/>
          <w:marRight w:val="0"/>
          <w:marTop w:val="0"/>
          <w:marBottom w:val="0"/>
          <w:divBdr>
            <w:top w:val="none" w:sz="0" w:space="0" w:color="auto"/>
            <w:left w:val="none" w:sz="0" w:space="0" w:color="auto"/>
            <w:bottom w:val="none" w:sz="0" w:space="0" w:color="auto"/>
            <w:right w:val="none" w:sz="0" w:space="0" w:color="auto"/>
          </w:divBdr>
        </w:div>
        <w:div w:id="1259171007">
          <w:marLeft w:val="0"/>
          <w:marRight w:val="0"/>
          <w:marTop w:val="0"/>
          <w:marBottom w:val="0"/>
          <w:divBdr>
            <w:top w:val="none" w:sz="0" w:space="0" w:color="auto"/>
            <w:left w:val="none" w:sz="0" w:space="0" w:color="auto"/>
            <w:bottom w:val="none" w:sz="0" w:space="0" w:color="auto"/>
            <w:right w:val="none" w:sz="0" w:space="0" w:color="auto"/>
          </w:divBdr>
        </w:div>
        <w:div w:id="304818342">
          <w:marLeft w:val="0"/>
          <w:marRight w:val="0"/>
          <w:marTop w:val="0"/>
          <w:marBottom w:val="0"/>
          <w:divBdr>
            <w:top w:val="none" w:sz="0" w:space="0" w:color="auto"/>
            <w:left w:val="none" w:sz="0" w:space="0" w:color="auto"/>
            <w:bottom w:val="none" w:sz="0" w:space="0" w:color="auto"/>
            <w:right w:val="none" w:sz="0" w:space="0" w:color="auto"/>
          </w:divBdr>
        </w:div>
        <w:div w:id="1858542898">
          <w:marLeft w:val="0"/>
          <w:marRight w:val="0"/>
          <w:marTop w:val="0"/>
          <w:marBottom w:val="0"/>
          <w:divBdr>
            <w:top w:val="none" w:sz="0" w:space="0" w:color="auto"/>
            <w:left w:val="none" w:sz="0" w:space="0" w:color="auto"/>
            <w:bottom w:val="none" w:sz="0" w:space="0" w:color="auto"/>
            <w:right w:val="none" w:sz="0" w:space="0" w:color="auto"/>
          </w:divBdr>
        </w:div>
        <w:div w:id="688800251">
          <w:marLeft w:val="0"/>
          <w:marRight w:val="0"/>
          <w:marTop w:val="0"/>
          <w:marBottom w:val="0"/>
          <w:divBdr>
            <w:top w:val="none" w:sz="0" w:space="0" w:color="auto"/>
            <w:left w:val="none" w:sz="0" w:space="0" w:color="auto"/>
            <w:bottom w:val="none" w:sz="0" w:space="0" w:color="auto"/>
            <w:right w:val="none" w:sz="0" w:space="0" w:color="auto"/>
          </w:divBdr>
        </w:div>
      </w:divsChild>
    </w:div>
    <w:div w:id="1520462409">
      <w:bodyDiv w:val="1"/>
      <w:marLeft w:val="0"/>
      <w:marRight w:val="0"/>
      <w:marTop w:val="0"/>
      <w:marBottom w:val="0"/>
      <w:divBdr>
        <w:top w:val="none" w:sz="0" w:space="0" w:color="auto"/>
        <w:left w:val="none" w:sz="0" w:space="0" w:color="auto"/>
        <w:bottom w:val="none" w:sz="0" w:space="0" w:color="auto"/>
        <w:right w:val="none" w:sz="0" w:space="0" w:color="auto"/>
      </w:divBdr>
    </w:div>
    <w:div w:id="209763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rotection.donnees@chu-brest.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il.fr/fr/agir/saisir-la-cni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1847</Words>
  <Characters>10159</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CHU-BREST</Company>
  <LinksUpToDate>false</LinksUpToDate>
  <CharactersWithSpaces>11983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BRAS Mathilde</dc:creator>
  <cp:keywords/>
  <dc:description/>
  <cp:lastModifiedBy>GUYADER Maëlle</cp:lastModifiedBy>
  <cp:revision>11</cp:revision>
  <dcterms:created xsi:type="dcterms:W3CDTF">2026-10-09T10:09:00Z</dcterms:created>
  <dcterms:modified xsi:type="dcterms:W3CDTF">2026-10-09T12:15:00Z</dcterms:modified>
</cp:coreProperties>
</file>