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09CD6AB3" w:rsidR="00347303" w:rsidRDefault="003B2119" w:rsidP="00347303">
      <w:r>
        <w:rPr>
          <w:noProof/>
          <w:lang w:eastAsia="fr-FR"/>
        </w:rPr>
        <mc:AlternateContent>
          <mc:Choice Requires="wps">
            <w:drawing>
              <wp:anchor distT="0" distB="0" distL="114300" distR="114300" simplePos="0" relativeHeight="251659264" behindDoc="0" locked="0" layoutInCell="1" allowOverlap="1" wp14:anchorId="4A78A86E" wp14:editId="635B78BE">
                <wp:simplePos x="0" y="0"/>
                <wp:positionH relativeFrom="margin">
                  <wp:posOffset>700405</wp:posOffset>
                </wp:positionH>
                <wp:positionV relativeFrom="paragraph">
                  <wp:posOffset>-658495</wp:posOffset>
                </wp:positionV>
                <wp:extent cx="4476750" cy="1250950"/>
                <wp:effectExtent l="0" t="0" r="19050" b="25400"/>
                <wp:wrapNone/>
                <wp:docPr id="2" name="Zone de texte 2"/>
                <wp:cNvGraphicFramePr/>
                <a:graphic xmlns:a="http://schemas.openxmlformats.org/drawingml/2006/main">
                  <a:graphicData uri="http://schemas.microsoft.com/office/word/2010/wordprocessingShape">
                    <wps:wsp>
                      <wps:cNvSpPr txBox="1"/>
                      <wps:spPr>
                        <a:xfrm>
                          <a:off x="0" y="0"/>
                          <a:ext cx="4476750" cy="1250950"/>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6156FD01" w:rsidR="00347303" w:rsidRPr="00C77DC9" w:rsidRDefault="00347303" w:rsidP="00347303">
                            <w:pPr>
                              <w:spacing w:line="240" w:lineRule="auto"/>
                              <w:jc w:val="center"/>
                              <w:rPr>
                                <w:rFonts w:ascii="Tahoma" w:hAnsi="Tahoma" w:cs="Tahoma"/>
                              </w:rPr>
                            </w:pPr>
                            <w:r w:rsidRPr="00C77DC9">
                              <w:rPr>
                                <w:rFonts w:ascii="Tahoma" w:hAnsi="Tahoma" w:cs="Tahoma"/>
                              </w:rPr>
                              <w:t xml:space="preserve">Etude </w:t>
                            </w:r>
                            <w:r w:rsidR="0039686E" w:rsidRPr="00C77DC9">
                              <w:rPr>
                                <w:rFonts w:ascii="Tahoma" w:hAnsi="Tahoma" w:cs="Tahoma"/>
                              </w:rPr>
                              <w:t>« </w:t>
                            </w:r>
                            <w:r w:rsidR="00EA1D59" w:rsidRPr="00C77DC9">
                              <w:rPr>
                                <w:rFonts w:ascii="Tahoma" w:hAnsi="Tahoma" w:cs="Tahoma"/>
                              </w:rPr>
                              <w:t>STROKE</w:t>
                            </w:r>
                            <w:r w:rsidR="0039686E" w:rsidRPr="00C77DC9">
                              <w:rPr>
                                <w:rFonts w:ascii="Tahoma" w:hAnsi="Tahoma" w:cs="Tahoma"/>
                              </w:rPr>
                              <w:t> »</w:t>
                            </w:r>
                          </w:p>
                          <w:p w14:paraId="6E514D5F" w14:textId="2883152B" w:rsidR="00C64E24" w:rsidRPr="00FD0167" w:rsidRDefault="003B2119" w:rsidP="00347303">
                            <w:pPr>
                              <w:spacing w:line="240" w:lineRule="auto"/>
                              <w:jc w:val="center"/>
                              <w:rPr>
                                <w:rFonts w:ascii="Tahoma" w:hAnsi="Tahoma" w:cs="Tahoma"/>
                              </w:rPr>
                            </w:pPr>
                            <w:r w:rsidRPr="003B2119">
                              <w:rPr>
                                <w:rFonts w:ascii="Tahoma" w:hAnsi="Tahoma" w:cs="Tahoma"/>
                                <w:b/>
                              </w:rPr>
                              <w:t>Optimisation de la prise en charge des patients présentant un accident ischémique aiguë ; étude « STROKE »</w:t>
                            </w:r>
                            <w:r>
                              <w:rPr>
                                <w:rFonts w:ascii="Tahoma" w:hAnsi="Tahoma" w:cs="Tahoma"/>
                                <w:b/>
                              </w:rPr>
                              <w:t xml:space="preserve"> </w:t>
                            </w:r>
                            <w:r w:rsidR="00C64E24" w:rsidRPr="00FD0167">
                              <w:rPr>
                                <w:rFonts w:ascii="Tahoma" w:hAnsi="Tahoma" w:cs="Tahoma"/>
                                <w:b/>
                              </w:rPr>
                              <w:t>Responsable de traitement :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86E" id="_x0000_t202" coordsize="21600,21600" o:spt="202" path="m,l,21600r21600,l21600,xe">
                <v:stroke joinstyle="miter"/>
                <v:path gradientshapeok="t" o:connecttype="rect"/>
              </v:shapetype>
              <v:shape id="Zone de texte 2" o:spid="_x0000_s1026" type="#_x0000_t202" style="position:absolute;margin-left:55.15pt;margin-top:-51.85pt;width:352.5pt;height: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6156FD01" w:rsidR="00347303" w:rsidRPr="00C77DC9" w:rsidRDefault="00347303" w:rsidP="00347303">
                      <w:pPr>
                        <w:spacing w:line="240" w:lineRule="auto"/>
                        <w:jc w:val="center"/>
                        <w:rPr>
                          <w:rFonts w:ascii="Tahoma" w:hAnsi="Tahoma" w:cs="Tahoma"/>
                        </w:rPr>
                      </w:pPr>
                      <w:r w:rsidRPr="00C77DC9">
                        <w:rPr>
                          <w:rFonts w:ascii="Tahoma" w:hAnsi="Tahoma" w:cs="Tahoma"/>
                        </w:rPr>
                        <w:t xml:space="preserve">Etude </w:t>
                      </w:r>
                      <w:r w:rsidR="0039686E" w:rsidRPr="00C77DC9">
                        <w:rPr>
                          <w:rFonts w:ascii="Tahoma" w:hAnsi="Tahoma" w:cs="Tahoma"/>
                        </w:rPr>
                        <w:t>« </w:t>
                      </w:r>
                      <w:r w:rsidR="00EA1D59" w:rsidRPr="00C77DC9">
                        <w:rPr>
                          <w:rFonts w:ascii="Tahoma" w:hAnsi="Tahoma" w:cs="Tahoma"/>
                        </w:rPr>
                        <w:t>STROKE</w:t>
                      </w:r>
                      <w:r w:rsidR="0039686E" w:rsidRPr="00C77DC9">
                        <w:rPr>
                          <w:rFonts w:ascii="Tahoma" w:hAnsi="Tahoma" w:cs="Tahoma"/>
                        </w:rPr>
                        <w:t> »</w:t>
                      </w:r>
                    </w:p>
                    <w:p w14:paraId="6E514D5F" w14:textId="2883152B" w:rsidR="00C64E24" w:rsidRPr="00FD0167" w:rsidRDefault="003B2119" w:rsidP="00347303">
                      <w:pPr>
                        <w:spacing w:line="240" w:lineRule="auto"/>
                        <w:jc w:val="center"/>
                        <w:rPr>
                          <w:rFonts w:ascii="Tahoma" w:hAnsi="Tahoma" w:cs="Tahoma"/>
                        </w:rPr>
                      </w:pPr>
                      <w:r w:rsidRPr="003B2119">
                        <w:rPr>
                          <w:rFonts w:ascii="Tahoma" w:hAnsi="Tahoma" w:cs="Tahoma"/>
                          <w:b/>
                        </w:rPr>
                        <w:t>Optimisation de la prise en charge des patients présentant un accident ischémique aiguë ; étude « STROKE »</w:t>
                      </w:r>
                      <w:r>
                        <w:rPr>
                          <w:rFonts w:ascii="Tahoma" w:hAnsi="Tahoma" w:cs="Tahoma"/>
                          <w:b/>
                        </w:rPr>
                        <w:t xml:space="preserve"> </w:t>
                      </w:r>
                      <w:r w:rsidR="00C64E24" w:rsidRPr="00FD0167">
                        <w:rPr>
                          <w:rFonts w:ascii="Tahoma" w:hAnsi="Tahoma" w:cs="Tahoma"/>
                          <w:b/>
                        </w:rPr>
                        <w:t>Responsable de traitement :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75EBE3F0">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500D90EA" w14:textId="77777777" w:rsidR="00347303" w:rsidRPr="00D364FA" w:rsidRDefault="00347303" w:rsidP="00347303">
      <w:pPr>
        <w:spacing w:after="0" w:line="240" w:lineRule="auto"/>
        <w:rPr>
          <w:rFonts w:ascii="Tahoma" w:hAnsi="Tahoma" w:cs="Tahoma"/>
          <w:b/>
          <w:sz w:val="20"/>
          <w:szCs w:val="20"/>
        </w:rPr>
      </w:pPr>
      <w:r w:rsidRPr="00D364FA">
        <w:rPr>
          <w:rFonts w:ascii="Tahoma" w:hAnsi="Tahoma" w:cs="Tahoma"/>
          <w:b/>
          <w:sz w:val="20"/>
          <w:szCs w:val="20"/>
        </w:rPr>
        <w:t xml:space="preserve">Responsable scientifique </w:t>
      </w:r>
    </w:p>
    <w:p w14:paraId="337D3F58" w14:textId="604877D2" w:rsidR="00347303" w:rsidRPr="00D87DB4" w:rsidRDefault="00D87DB4" w:rsidP="00347303">
      <w:pPr>
        <w:spacing w:after="0" w:line="240" w:lineRule="auto"/>
        <w:rPr>
          <w:rFonts w:ascii="Tahoma" w:hAnsi="Tahoma" w:cs="Tahoma"/>
          <w:sz w:val="20"/>
          <w:szCs w:val="20"/>
          <w:highlight w:val="yellow"/>
        </w:rPr>
      </w:pPr>
      <w:r>
        <w:t>Dr. Mourad CHEDDAD</w:t>
      </w:r>
    </w:p>
    <w:p w14:paraId="66F3E0BE" w14:textId="1CBB82F5" w:rsidR="00347303" w:rsidRPr="00D87DB4" w:rsidRDefault="00002D21" w:rsidP="00347303">
      <w:pPr>
        <w:spacing w:after="0" w:line="240" w:lineRule="auto"/>
        <w:rPr>
          <w:rFonts w:ascii="Tahoma" w:hAnsi="Tahoma" w:cs="Tahoma"/>
          <w:sz w:val="20"/>
          <w:szCs w:val="20"/>
        </w:rPr>
      </w:pPr>
      <w:r w:rsidRPr="00D87DB4">
        <w:rPr>
          <w:rFonts w:ascii="Tahoma" w:hAnsi="Tahoma" w:cs="Tahoma"/>
          <w:sz w:val="20"/>
          <w:szCs w:val="20"/>
        </w:rPr>
        <w:t xml:space="preserve">Neuro radiologie interventionnelle </w:t>
      </w:r>
    </w:p>
    <w:p w14:paraId="4A7820B4" w14:textId="14E075FD" w:rsidR="008B36A1" w:rsidRDefault="00347303" w:rsidP="00D87DB4">
      <w:pPr>
        <w:spacing w:after="0" w:line="240" w:lineRule="auto"/>
        <w:rPr>
          <w:rFonts w:ascii="Tahoma" w:hAnsi="Tahoma" w:cs="Tahoma"/>
          <w:sz w:val="20"/>
          <w:szCs w:val="20"/>
        </w:rPr>
      </w:pPr>
      <w:r w:rsidRPr="00D364FA">
        <w:rPr>
          <w:rFonts w:ascii="Tahoma" w:hAnsi="Tahoma" w:cs="Tahoma"/>
          <w:sz w:val="20"/>
          <w:szCs w:val="20"/>
        </w:rPr>
        <w:t>CHU de Brest</w:t>
      </w:r>
    </w:p>
    <w:p w14:paraId="690A03DD" w14:textId="77777777" w:rsidR="00D87DB4" w:rsidRPr="00FD0167" w:rsidRDefault="00D87DB4" w:rsidP="00D87DB4">
      <w:pPr>
        <w:spacing w:after="0" w:line="240" w:lineRule="auto"/>
        <w:rPr>
          <w:rFonts w:ascii="Tahoma" w:hAnsi="Tahoma" w:cs="Tahoma"/>
          <w:sz w:val="20"/>
          <w:szCs w:val="20"/>
        </w:rPr>
      </w:pPr>
    </w:p>
    <w:p w14:paraId="7D8B7F97" w14:textId="7C07CC45" w:rsidR="00347303" w:rsidRDefault="00347303" w:rsidP="00347303">
      <w:pPr>
        <w:rPr>
          <w:rFonts w:ascii="Tahoma" w:hAnsi="Tahoma" w:cs="Tahoma"/>
          <w:sz w:val="20"/>
          <w:szCs w:val="20"/>
        </w:rPr>
      </w:pPr>
      <w:r w:rsidRPr="00FD0167">
        <w:rPr>
          <w:rFonts w:ascii="Tahoma" w:hAnsi="Tahoma" w:cs="Tahoma"/>
          <w:sz w:val="20"/>
          <w:szCs w:val="20"/>
        </w:rPr>
        <w:t>Madame, Monsieur</w:t>
      </w:r>
      <w:r w:rsidR="0039686E" w:rsidRPr="00FD0167">
        <w:rPr>
          <w:rFonts w:ascii="Tahoma" w:hAnsi="Tahoma" w:cs="Tahoma"/>
          <w:sz w:val="20"/>
          <w:szCs w:val="20"/>
        </w:rPr>
        <w:t>,</w:t>
      </w:r>
    </w:p>
    <w:p w14:paraId="0BB85EAF" w14:textId="77777777" w:rsidR="003B2119" w:rsidRDefault="009716D0" w:rsidP="008478C0">
      <w:pPr>
        <w:spacing w:after="0" w:line="240" w:lineRule="auto"/>
        <w:rPr>
          <w:rFonts w:ascii="Tahoma" w:hAnsi="Tahoma" w:cs="Tahoma"/>
          <w:sz w:val="20"/>
          <w:szCs w:val="20"/>
        </w:rPr>
      </w:pPr>
      <w:r w:rsidRPr="009716D0">
        <w:rPr>
          <w:rFonts w:ascii="Tahoma" w:hAnsi="Tahoma" w:cs="Tahoma"/>
          <w:sz w:val="20"/>
          <w:szCs w:val="20"/>
        </w:rPr>
        <w:t xml:space="preserve">Le CHU de Brest réalise une étude de recherche intitulée « </w:t>
      </w:r>
      <w:r w:rsidR="008478C0">
        <w:rPr>
          <w:rFonts w:ascii="Tahoma" w:hAnsi="Tahoma" w:cs="Tahoma"/>
          <w:sz w:val="20"/>
          <w:szCs w:val="20"/>
        </w:rPr>
        <w:t>STROKE</w:t>
      </w:r>
      <w:r w:rsidRPr="009716D0">
        <w:rPr>
          <w:rFonts w:ascii="Tahoma" w:hAnsi="Tahoma" w:cs="Tahoma"/>
          <w:sz w:val="20"/>
          <w:szCs w:val="20"/>
        </w:rPr>
        <w:t xml:space="preserve"> », sous la responsabilité scientifique de</w:t>
      </w:r>
      <w:r w:rsidR="008478C0">
        <w:rPr>
          <w:rFonts w:ascii="Tahoma" w:hAnsi="Tahoma" w:cs="Tahoma"/>
          <w:sz w:val="20"/>
          <w:szCs w:val="20"/>
        </w:rPr>
        <w:t xml:space="preserve"> </w:t>
      </w:r>
      <w:r w:rsidR="008478C0">
        <w:t>Dr. Mourad CHEDDAD</w:t>
      </w:r>
      <w:r w:rsidR="008478C0">
        <w:rPr>
          <w:rFonts w:ascii="Tahoma" w:hAnsi="Tahoma" w:cs="Tahoma"/>
          <w:sz w:val="20"/>
          <w:szCs w:val="20"/>
        </w:rPr>
        <w:t>, neuro radio interventionnel</w:t>
      </w:r>
      <w:r w:rsidRPr="009716D0">
        <w:rPr>
          <w:rFonts w:ascii="Tahoma" w:hAnsi="Tahoma" w:cs="Tahoma"/>
          <w:sz w:val="20"/>
          <w:szCs w:val="20"/>
        </w:rPr>
        <w:t>.</w:t>
      </w:r>
      <w:r w:rsidR="00D364FA">
        <w:rPr>
          <w:rFonts w:ascii="Tahoma" w:hAnsi="Tahoma" w:cs="Tahoma"/>
          <w:sz w:val="20"/>
          <w:szCs w:val="20"/>
        </w:rPr>
        <w:t xml:space="preserve"> </w:t>
      </w:r>
    </w:p>
    <w:p w14:paraId="5AC47133" w14:textId="47CFD8AE" w:rsidR="009716D0" w:rsidRPr="008478C0" w:rsidRDefault="00D364FA" w:rsidP="008478C0">
      <w:pPr>
        <w:spacing w:after="0" w:line="240" w:lineRule="auto"/>
        <w:rPr>
          <w:rFonts w:ascii="Tahoma" w:hAnsi="Tahoma" w:cs="Tahoma"/>
          <w:sz w:val="20"/>
          <w:szCs w:val="20"/>
          <w:highlight w:val="yellow"/>
        </w:rPr>
      </w:pPr>
      <w:bookmarkStart w:id="0" w:name="_GoBack"/>
      <w:bookmarkEnd w:id="0"/>
      <w:r>
        <w:rPr>
          <w:rFonts w:ascii="Tahoma" w:hAnsi="Tahoma" w:cs="Tahoma"/>
          <w:sz w:val="20"/>
          <w:szCs w:val="20"/>
        </w:rPr>
        <w:t>Ce courrier a pour objet de vous informer sur l’étude</w:t>
      </w:r>
      <w:r w:rsidRPr="00D364FA">
        <w:rPr>
          <w:rFonts w:ascii="Tahoma" w:hAnsi="Tahoma" w:cs="Tahoma"/>
          <w:sz w:val="20"/>
          <w:szCs w:val="20"/>
        </w:rPr>
        <w:t xml:space="preserve"> et de vous permettre d’exercer vos droits si vous le souhaitez.</w:t>
      </w:r>
    </w:p>
    <w:p w14:paraId="3D379F26" w14:textId="29A16F8B" w:rsidR="009716D0" w:rsidRPr="009716D0" w:rsidRDefault="009716D0" w:rsidP="009716D0">
      <w:pPr>
        <w:jc w:val="both"/>
        <w:rPr>
          <w:rFonts w:ascii="Tahoma" w:hAnsi="Tahoma" w:cs="Tahoma"/>
          <w:sz w:val="20"/>
          <w:szCs w:val="20"/>
        </w:rPr>
      </w:pPr>
      <w:r w:rsidRPr="009716D0">
        <w:rPr>
          <w:rFonts w:ascii="Tahoma" w:hAnsi="Tahoma" w:cs="Tahoma"/>
          <w:sz w:val="20"/>
          <w:szCs w:val="20"/>
        </w:rPr>
        <w:t xml:space="preserve">Vous êtes concerné(e) car vous avez été pris(e) en charge dans le service </w:t>
      </w:r>
      <w:r w:rsidR="008478C0">
        <w:rPr>
          <w:rFonts w:ascii="Tahoma" w:hAnsi="Tahoma" w:cs="Tahoma"/>
          <w:sz w:val="20"/>
          <w:szCs w:val="20"/>
        </w:rPr>
        <w:t>d’urgences vitales du CHU de Brest</w:t>
      </w:r>
      <w:r w:rsidR="00AA2875">
        <w:rPr>
          <w:rFonts w:ascii="Tahoma" w:hAnsi="Tahoma" w:cs="Tahoma"/>
          <w:sz w:val="20"/>
          <w:szCs w:val="20"/>
        </w:rPr>
        <w:t xml:space="preserve"> entre le </w:t>
      </w:r>
      <w:r w:rsidR="00F832A1">
        <w:rPr>
          <w:rFonts w:ascii="Tahoma" w:hAnsi="Tahoma" w:cs="Tahoma"/>
          <w:sz w:val="20"/>
          <w:szCs w:val="20"/>
        </w:rPr>
        <w:t>12/07/2025</w:t>
      </w:r>
      <w:r w:rsidR="00AA2875">
        <w:rPr>
          <w:rFonts w:ascii="Tahoma" w:hAnsi="Tahoma" w:cs="Tahoma"/>
          <w:sz w:val="20"/>
          <w:szCs w:val="20"/>
        </w:rPr>
        <w:t xml:space="preserve"> et le </w:t>
      </w:r>
      <w:r w:rsidR="00F832A1">
        <w:rPr>
          <w:rFonts w:ascii="Tahoma" w:hAnsi="Tahoma" w:cs="Tahoma"/>
          <w:sz w:val="20"/>
          <w:szCs w:val="20"/>
        </w:rPr>
        <w:t>12/07/2026</w:t>
      </w:r>
      <w:r w:rsidR="00AA2875">
        <w:rPr>
          <w:rFonts w:ascii="Tahoma" w:hAnsi="Tahoma" w:cs="Tahoma"/>
          <w:sz w:val="20"/>
          <w:szCs w:val="20"/>
        </w:rPr>
        <w:t>.</w:t>
      </w:r>
    </w:p>
    <w:p w14:paraId="19E144AE" w14:textId="0FE1C561" w:rsidR="009716D0" w:rsidRPr="009716D0" w:rsidRDefault="00B40A13" w:rsidP="009716D0">
      <w:pPr>
        <w:jc w:val="both"/>
        <w:rPr>
          <w:rFonts w:ascii="Tahoma" w:hAnsi="Tahoma" w:cs="Tahoma"/>
          <w:sz w:val="20"/>
          <w:szCs w:val="20"/>
        </w:rPr>
      </w:pPr>
      <w:r>
        <w:rPr>
          <w:rFonts w:ascii="Tahoma" w:hAnsi="Tahoma" w:cs="Tahoma"/>
          <w:sz w:val="20"/>
          <w:szCs w:val="20"/>
        </w:rPr>
        <w:t>Pour la réalisation de c</w:t>
      </w:r>
      <w:r w:rsidR="009716D0" w:rsidRPr="009716D0">
        <w:rPr>
          <w:rFonts w:ascii="Tahoma" w:hAnsi="Tahoma" w:cs="Tahoma"/>
          <w:sz w:val="20"/>
          <w:szCs w:val="20"/>
        </w:rPr>
        <w:t xml:space="preserve">ette étude </w:t>
      </w:r>
      <w:r>
        <w:rPr>
          <w:rFonts w:ascii="Tahoma" w:hAnsi="Tahoma" w:cs="Tahoma"/>
          <w:sz w:val="20"/>
          <w:szCs w:val="20"/>
        </w:rPr>
        <w:t xml:space="preserve">l’équipe de recherche </w:t>
      </w:r>
      <w:r w:rsidR="009716D0" w:rsidRPr="009716D0">
        <w:rPr>
          <w:rFonts w:ascii="Tahoma" w:hAnsi="Tahoma" w:cs="Tahoma"/>
          <w:sz w:val="20"/>
          <w:szCs w:val="20"/>
        </w:rPr>
        <w:t>utilise uniquement les données de santé déjà collectées lors de votre prise en charge. Elle n’entraîne aucun contact direct avec vous et aucune modification de vos soins.</w:t>
      </w:r>
    </w:p>
    <w:p w14:paraId="345E01DB" w14:textId="313B536D" w:rsidR="009716D0" w:rsidRDefault="00B40A13" w:rsidP="009716D0">
      <w:pPr>
        <w:jc w:val="both"/>
        <w:rPr>
          <w:rFonts w:ascii="Tahoma" w:hAnsi="Tahoma" w:cs="Tahoma"/>
          <w:sz w:val="20"/>
          <w:szCs w:val="20"/>
        </w:rPr>
      </w:pPr>
      <w:r>
        <w:rPr>
          <w:rFonts w:ascii="Tahoma" w:hAnsi="Tahoma" w:cs="Tahoma"/>
          <w:b/>
          <w:sz w:val="20"/>
          <w:szCs w:val="20"/>
        </w:rPr>
        <w:t>Vous avez</w:t>
      </w:r>
      <w:r w:rsidR="009716D0" w:rsidRPr="00B40A13">
        <w:rPr>
          <w:rFonts w:ascii="Tahoma" w:hAnsi="Tahoma" w:cs="Tahoma"/>
          <w:b/>
          <w:sz w:val="20"/>
          <w:szCs w:val="20"/>
        </w:rPr>
        <w:t xml:space="preserve"> la possibilité de vous opposer </w:t>
      </w:r>
      <w:r w:rsidR="009716D0" w:rsidRPr="009716D0">
        <w:rPr>
          <w:rFonts w:ascii="Tahoma" w:hAnsi="Tahoma" w:cs="Tahoma"/>
          <w:sz w:val="20"/>
          <w:szCs w:val="20"/>
        </w:rPr>
        <w:t>à l’utilisation de vos données pour cette étude, sans justification et sans conséquence sur votre prise en charge.</w:t>
      </w:r>
    </w:p>
    <w:p w14:paraId="6F9444B4" w14:textId="1A5119F8" w:rsidR="00347303" w:rsidRPr="00FD0167" w:rsidRDefault="00347303" w:rsidP="009716D0">
      <w:pPr>
        <w:jc w:val="both"/>
        <w:rPr>
          <w:rFonts w:ascii="Tahoma" w:hAnsi="Tahoma" w:cs="Tahoma"/>
          <w:b/>
        </w:rPr>
      </w:pPr>
      <w:r w:rsidRPr="00FD0167">
        <w:rPr>
          <w:rFonts w:ascii="Tahoma" w:hAnsi="Tahoma" w:cs="Tahoma"/>
          <w:b/>
        </w:rPr>
        <w:t>Quel est l’objectif de la recherche ?</w:t>
      </w:r>
    </w:p>
    <w:p w14:paraId="261C8E20" w14:textId="08014A82" w:rsidR="00237E80" w:rsidRPr="00FD0167" w:rsidRDefault="009716D0" w:rsidP="008B36A1">
      <w:pPr>
        <w:jc w:val="both"/>
        <w:rPr>
          <w:rFonts w:ascii="Tahoma" w:hAnsi="Tahoma" w:cs="Tahoma"/>
          <w:sz w:val="20"/>
          <w:szCs w:val="20"/>
        </w:rPr>
      </w:pPr>
      <w:r>
        <w:rPr>
          <w:rFonts w:ascii="Tahoma" w:hAnsi="Tahoma" w:cs="Tahoma"/>
          <w:sz w:val="20"/>
          <w:szCs w:val="20"/>
        </w:rPr>
        <w:t>Cette recherche</w:t>
      </w:r>
      <w:r w:rsidR="00237E80" w:rsidRPr="00FD0167">
        <w:rPr>
          <w:rFonts w:ascii="Tahoma" w:hAnsi="Tahoma" w:cs="Tahoma"/>
          <w:sz w:val="20"/>
          <w:szCs w:val="20"/>
        </w:rPr>
        <w:t xml:space="preserve"> vise à </w:t>
      </w:r>
      <w:r w:rsidR="0039686E" w:rsidRPr="00FD0167">
        <w:rPr>
          <w:rFonts w:ascii="Tahoma" w:hAnsi="Tahoma" w:cs="Tahoma"/>
          <w:sz w:val="20"/>
          <w:szCs w:val="20"/>
        </w:rPr>
        <w:t>« </w:t>
      </w:r>
      <w:r w:rsidR="00A96E73">
        <w:rPr>
          <w:rFonts w:ascii="Tahoma" w:hAnsi="Tahoma" w:cs="Tahoma"/>
          <w:sz w:val="20"/>
          <w:szCs w:val="20"/>
        </w:rPr>
        <w:t>améliorer la filière AVC du CHU de Brest</w:t>
      </w:r>
      <w:r w:rsidR="0039686E" w:rsidRPr="00FD0167">
        <w:rPr>
          <w:rFonts w:ascii="Tahoma" w:hAnsi="Tahoma" w:cs="Tahoma"/>
          <w:sz w:val="20"/>
          <w:szCs w:val="20"/>
        </w:rPr>
        <w:t> »</w:t>
      </w:r>
      <w:r w:rsidR="00237E80" w:rsidRPr="00FD0167">
        <w:rPr>
          <w:rFonts w:ascii="Tahoma" w:hAnsi="Tahoma" w:cs="Tahoma"/>
          <w:sz w:val="20"/>
          <w:szCs w:val="20"/>
        </w:rPr>
        <w:t>, afin d’améliorer les connaissances et les pratiques médicales dans ce domaine.</w:t>
      </w:r>
    </w:p>
    <w:p w14:paraId="30852849" w14:textId="77777777" w:rsidR="00347303" w:rsidRPr="00FD0167" w:rsidRDefault="00347303" w:rsidP="008B36A1">
      <w:pPr>
        <w:jc w:val="both"/>
        <w:rPr>
          <w:rFonts w:ascii="Tahoma" w:hAnsi="Tahoma" w:cs="Tahoma"/>
          <w:b/>
        </w:rPr>
      </w:pPr>
      <w:r w:rsidRPr="00FD0167">
        <w:rPr>
          <w:rFonts w:ascii="Tahoma" w:hAnsi="Tahoma" w:cs="Tahoma"/>
          <w:b/>
        </w:rPr>
        <w:t>Quelles sont les données utilisées ?</w:t>
      </w:r>
    </w:p>
    <w:p w14:paraId="058B3877" w14:textId="4369EDF9" w:rsidR="009716D0" w:rsidRPr="009716D0" w:rsidRDefault="009716D0" w:rsidP="009716D0">
      <w:pPr>
        <w:spacing w:after="0" w:line="300" w:lineRule="atLeast"/>
        <w:rPr>
          <w:rFonts w:ascii="Tahoma" w:hAnsi="Tahoma" w:cs="Tahoma"/>
          <w:sz w:val="20"/>
          <w:szCs w:val="20"/>
        </w:rPr>
      </w:pPr>
      <w:r w:rsidRPr="009716D0">
        <w:rPr>
          <w:rFonts w:ascii="Tahoma" w:hAnsi="Tahoma" w:cs="Tahoma"/>
          <w:sz w:val="20"/>
          <w:szCs w:val="20"/>
        </w:rPr>
        <w:t xml:space="preserve">Les données proviennent de votre dossier médical et concernent : </w:t>
      </w:r>
      <w:r w:rsidR="00F832A1">
        <w:rPr>
          <w:rFonts w:ascii="Tahoma" w:hAnsi="Tahoma" w:cs="Tahoma"/>
          <w:sz w:val="20"/>
          <w:szCs w:val="20"/>
        </w:rPr>
        <w:t>votre heure d’arrivée aux urgences de Brest, l’heure de la réalisation de l’imagerie cérébrale ainsi que l’heure de la prise en charge via thrombolyse et / ou thrombectomie</w:t>
      </w:r>
      <w:r w:rsidRPr="009716D0">
        <w:rPr>
          <w:rFonts w:ascii="Tahoma" w:hAnsi="Tahoma" w:cs="Tahoma"/>
          <w:sz w:val="20"/>
          <w:szCs w:val="20"/>
        </w:rPr>
        <w:t>.</w:t>
      </w:r>
      <w:r w:rsidR="00F832A1">
        <w:rPr>
          <w:rFonts w:ascii="Tahoma" w:hAnsi="Tahoma" w:cs="Tahoma"/>
          <w:sz w:val="20"/>
          <w:szCs w:val="20"/>
        </w:rPr>
        <w:t xml:space="preserve"> Nos utiliserons également des données à type âge, antécédents, facteurs de risque cardio vasculaire ou traitements en cours. </w:t>
      </w:r>
      <w:r w:rsidRPr="009716D0">
        <w:rPr>
          <w:rFonts w:ascii="Tahoma" w:hAnsi="Tahoma" w:cs="Tahoma"/>
          <w:sz w:val="20"/>
          <w:szCs w:val="20"/>
        </w:rPr>
        <w:t xml:space="preserve"> </w:t>
      </w:r>
    </w:p>
    <w:p w14:paraId="4901E19B" w14:textId="00233BFB" w:rsidR="009716D0" w:rsidRDefault="009716D0" w:rsidP="009716D0">
      <w:pPr>
        <w:spacing w:after="0" w:line="300" w:lineRule="atLeast"/>
        <w:rPr>
          <w:rFonts w:ascii="Tahoma" w:hAnsi="Tahoma" w:cs="Tahoma"/>
          <w:sz w:val="20"/>
          <w:szCs w:val="20"/>
        </w:rPr>
      </w:pPr>
      <w:r w:rsidRPr="009716D0">
        <w:rPr>
          <w:rFonts w:ascii="Tahoma" w:hAnsi="Tahoma" w:cs="Tahoma"/>
          <w:sz w:val="20"/>
          <w:szCs w:val="20"/>
        </w:rPr>
        <w:t xml:space="preserve">Elles seront </w:t>
      </w:r>
      <w:proofErr w:type="spellStart"/>
      <w:r w:rsidRPr="009716D0">
        <w:rPr>
          <w:rFonts w:ascii="Tahoma" w:hAnsi="Tahoma" w:cs="Tahoma"/>
          <w:sz w:val="20"/>
          <w:szCs w:val="20"/>
        </w:rPr>
        <w:t>pseudonymisées</w:t>
      </w:r>
      <w:proofErr w:type="spellEnd"/>
      <w:r w:rsidRPr="009716D0">
        <w:rPr>
          <w:rFonts w:ascii="Tahoma" w:hAnsi="Tahoma" w:cs="Tahoma"/>
          <w:sz w:val="20"/>
          <w:szCs w:val="20"/>
        </w:rPr>
        <w:t xml:space="preserve"> (codées, sans nom ni prénom) et traitées de manière confidentielle, uniquement par des membres habilités de l’équipe de recherche.</w:t>
      </w:r>
    </w:p>
    <w:p w14:paraId="62C0CCFF" w14:textId="77777777" w:rsidR="009716D0" w:rsidRPr="009716D0" w:rsidRDefault="009716D0" w:rsidP="009716D0">
      <w:pPr>
        <w:spacing w:after="0" w:line="300" w:lineRule="atLeast"/>
        <w:rPr>
          <w:rFonts w:ascii="Tahoma" w:hAnsi="Tahoma" w:cs="Tahoma"/>
          <w:sz w:val="20"/>
          <w:szCs w:val="20"/>
        </w:rPr>
      </w:pPr>
    </w:p>
    <w:p w14:paraId="35B6344C" w14:textId="77777777" w:rsidR="00347303" w:rsidRPr="00FD0167" w:rsidRDefault="00347303" w:rsidP="008B36A1">
      <w:pPr>
        <w:jc w:val="both"/>
        <w:rPr>
          <w:rFonts w:ascii="Tahoma" w:hAnsi="Tahoma" w:cs="Tahoma"/>
        </w:rPr>
      </w:pPr>
      <w:r w:rsidRPr="00FD0167">
        <w:rPr>
          <w:rFonts w:ascii="Tahoma" w:hAnsi="Tahoma" w:cs="Tahoma"/>
          <w:b/>
        </w:rPr>
        <w:t>Quels sont les destinataires des données ?</w:t>
      </w:r>
      <w:r w:rsidRPr="00FD0167">
        <w:rPr>
          <w:rFonts w:ascii="Tahoma" w:hAnsi="Tahoma" w:cs="Tahoma"/>
        </w:rPr>
        <w:t xml:space="preserve"> </w:t>
      </w:r>
    </w:p>
    <w:p w14:paraId="2A012918" w14:textId="14A9D9B1" w:rsidR="002A3B1C" w:rsidRDefault="00347303" w:rsidP="008B36A1">
      <w:pPr>
        <w:jc w:val="both"/>
        <w:rPr>
          <w:rFonts w:ascii="Tahoma" w:hAnsi="Tahoma" w:cs="Tahoma"/>
          <w:sz w:val="20"/>
          <w:szCs w:val="20"/>
        </w:rPr>
      </w:pPr>
      <w:r w:rsidRPr="00FD0167">
        <w:rPr>
          <w:rFonts w:ascii="Tahoma" w:hAnsi="Tahoma" w:cs="Tahoma"/>
          <w:sz w:val="20"/>
          <w:szCs w:val="20"/>
        </w:rPr>
        <w:t xml:space="preserve">Les membres de l’équipe de recherche habilités à réaliser les analyses accèderont aux données de l’étude en lien avec le responsable scientifique. Toutes ces personnes sont soumises au secret professionnel et à confidentialité. Les résultats des analyses </w:t>
      </w:r>
      <w:r w:rsidR="00B40A13">
        <w:rPr>
          <w:rFonts w:ascii="Tahoma" w:hAnsi="Tahoma" w:cs="Tahoma"/>
          <w:sz w:val="20"/>
          <w:szCs w:val="20"/>
        </w:rPr>
        <w:t>pour</w:t>
      </w:r>
      <w:r w:rsidRPr="00FD0167">
        <w:rPr>
          <w:rFonts w:ascii="Tahoma" w:hAnsi="Tahoma" w:cs="Tahoma"/>
          <w:sz w:val="20"/>
          <w:szCs w:val="20"/>
        </w:rPr>
        <w:t>ront</w:t>
      </w:r>
      <w:r w:rsidR="00B40A13">
        <w:rPr>
          <w:rFonts w:ascii="Tahoma" w:hAnsi="Tahoma" w:cs="Tahoma"/>
          <w:sz w:val="20"/>
          <w:szCs w:val="20"/>
        </w:rPr>
        <w:t xml:space="preserve"> faire</w:t>
      </w:r>
      <w:r w:rsidRPr="00FD0167">
        <w:rPr>
          <w:rFonts w:ascii="Tahoma" w:hAnsi="Tahoma" w:cs="Tahoma"/>
          <w:sz w:val="20"/>
          <w:szCs w:val="20"/>
        </w:rPr>
        <w:t xml:space="preserve"> l’objet de publication dans des journaux scientifiques ou de communication à des congrès. Ils seront toujours présentés de manière </w:t>
      </w:r>
      <w:r w:rsidR="00B40A13">
        <w:rPr>
          <w:rFonts w:ascii="Tahoma" w:hAnsi="Tahoma" w:cs="Tahoma"/>
          <w:sz w:val="20"/>
          <w:szCs w:val="20"/>
        </w:rPr>
        <w:t>à ce qu’il soit</w:t>
      </w:r>
      <w:r w:rsidRPr="00FD0167">
        <w:rPr>
          <w:rFonts w:ascii="Tahoma" w:hAnsi="Tahoma" w:cs="Tahoma"/>
          <w:sz w:val="20"/>
          <w:szCs w:val="20"/>
        </w:rPr>
        <w:t xml:space="preserve">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09923D43" w14:textId="77777777"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3C891A7"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Pr="00FD0167">
        <w:rPr>
          <w:rFonts w:ascii="Tahoma" w:hAnsi="Tahoma" w:cs="Tahoma"/>
          <w:sz w:val="20"/>
          <w:szCs w:val="20"/>
        </w:rPr>
        <w:t>. Vos noms et prénoms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lastRenderedPageBreak/>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06E2E4DC" w14:textId="6E36C673" w:rsidR="009515DC" w:rsidRPr="009515DC" w:rsidRDefault="009515DC" w:rsidP="009515DC">
      <w:pPr>
        <w:jc w:val="both"/>
        <w:rPr>
          <w:rFonts w:ascii="Tahoma" w:hAnsi="Tahoma" w:cs="Tahoma"/>
          <w:sz w:val="20"/>
          <w:szCs w:val="20"/>
        </w:rPr>
      </w:pPr>
      <w:r w:rsidRPr="009515DC">
        <w:rPr>
          <w:rFonts w:ascii="Tahoma" w:hAnsi="Tahoma" w:cs="Tahoma"/>
          <w:sz w:val="20"/>
          <w:szCs w:val="20"/>
        </w:rPr>
        <w:t>Le traitement des données vous concernant pour la recherche n’est pas une obligation. Par ailleurs, vous disposez de plusieurs droits sur ces données :</w:t>
      </w:r>
    </w:p>
    <w:p w14:paraId="4AF5620D" w14:textId="77777777" w:rsidR="009515DC" w:rsidRPr="009515DC" w:rsidRDefault="009515DC" w:rsidP="009515DC">
      <w:pPr>
        <w:jc w:val="both"/>
        <w:rPr>
          <w:rFonts w:ascii="Tahoma" w:hAnsi="Tahoma" w:cs="Tahoma"/>
          <w:sz w:val="20"/>
          <w:szCs w:val="20"/>
        </w:rPr>
      </w:pPr>
      <w:r w:rsidRPr="009515DC">
        <w:rPr>
          <w:rFonts w:ascii="Tahoma" w:hAnsi="Tahoma" w:cs="Tahoma"/>
          <w:sz w:val="20"/>
          <w:szCs w:val="20"/>
        </w:rPr>
        <w:t>• Le droit d’opposition vous permet, si vous ne souhaitez pas que les données de santé vous concernant soient réutilisées pour cette recherche, de vous y opposer. L’exercice du droit d’opposition peut se faire à tout moment et il ne remettra pas en cause vos soins ni la relation avec l’équipe médicale dans votre établissement de santé. Vous n’avez pas à justifier votre décision ;</w:t>
      </w:r>
    </w:p>
    <w:p w14:paraId="43CE73FC" w14:textId="77777777" w:rsidR="009515DC" w:rsidRPr="009515DC" w:rsidRDefault="009515DC" w:rsidP="009515DC">
      <w:pPr>
        <w:jc w:val="both"/>
        <w:rPr>
          <w:rFonts w:ascii="Tahoma" w:hAnsi="Tahoma" w:cs="Tahoma"/>
          <w:sz w:val="20"/>
          <w:szCs w:val="20"/>
        </w:rPr>
      </w:pPr>
      <w:r w:rsidRPr="009515DC">
        <w:rPr>
          <w:rFonts w:ascii="Tahoma" w:hAnsi="Tahoma" w:cs="Tahoma"/>
          <w:sz w:val="20"/>
          <w:szCs w:val="20"/>
        </w:rPr>
        <w:t>• Le droit d‘accès vous permet de demander à consulter les données vous concernant et à en obtenir une copie ;</w:t>
      </w:r>
    </w:p>
    <w:p w14:paraId="74BABC69" w14:textId="77777777" w:rsidR="009515DC" w:rsidRPr="009515DC" w:rsidRDefault="009515DC" w:rsidP="009515DC">
      <w:pPr>
        <w:jc w:val="both"/>
        <w:rPr>
          <w:rFonts w:ascii="Tahoma" w:hAnsi="Tahoma" w:cs="Tahoma"/>
          <w:sz w:val="20"/>
          <w:szCs w:val="20"/>
        </w:rPr>
      </w:pPr>
      <w:r w:rsidRPr="009515DC">
        <w:rPr>
          <w:rFonts w:ascii="Tahoma" w:hAnsi="Tahoma" w:cs="Tahoma"/>
          <w:sz w:val="20"/>
          <w:szCs w:val="20"/>
        </w:rPr>
        <w:t>• Le droit de rectification vous permet de demander de faire corriger les données vous concernant si vous constatez qu’elles contiennent une erreur ;</w:t>
      </w:r>
    </w:p>
    <w:p w14:paraId="2A907143" w14:textId="44530CA7" w:rsidR="009515DC" w:rsidRPr="009515DC" w:rsidRDefault="009515DC" w:rsidP="009515DC">
      <w:pPr>
        <w:jc w:val="both"/>
        <w:rPr>
          <w:rFonts w:ascii="Tahoma" w:hAnsi="Tahoma" w:cs="Tahoma"/>
          <w:sz w:val="20"/>
          <w:szCs w:val="20"/>
        </w:rPr>
      </w:pPr>
      <w:r w:rsidRPr="009515DC">
        <w:rPr>
          <w:rFonts w:ascii="Tahoma" w:hAnsi="Tahoma" w:cs="Tahoma"/>
          <w:sz w:val="20"/>
          <w:szCs w:val="20"/>
        </w:rPr>
        <w:t>• Le droit à l’effacement vous permet de demander que les données vous concernant</w:t>
      </w:r>
      <w:r>
        <w:rPr>
          <w:rFonts w:ascii="Tahoma" w:hAnsi="Tahoma" w:cs="Tahoma"/>
          <w:sz w:val="20"/>
          <w:szCs w:val="20"/>
        </w:rPr>
        <w:t xml:space="preserve"> </w:t>
      </w:r>
      <w:r w:rsidRPr="009515DC">
        <w:rPr>
          <w:rFonts w:ascii="Tahoma" w:hAnsi="Tahoma" w:cs="Tahoma"/>
          <w:sz w:val="20"/>
          <w:szCs w:val="20"/>
        </w:rPr>
        <w:t>soient effacées. Certaines données peuvent cependant ne pas être effacées, si cette suppression est susceptible de rendre impossible ou de compromettre gravement la réalisation des objectifs de la recherche ;</w:t>
      </w:r>
    </w:p>
    <w:p w14:paraId="41C337B5" w14:textId="77777777" w:rsidR="009515DC" w:rsidRDefault="009515DC" w:rsidP="009515DC">
      <w:pPr>
        <w:jc w:val="both"/>
        <w:rPr>
          <w:rFonts w:ascii="Tahoma" w:hAnsi="Tahoma" w:cs="Tahoma"/>
          <w:sz w:val="20"/>
          <w:szCs w:val="20"/>
        </w:rPr>
      </w:pPr>
      <w:r w:rsidRPr="009515DC">
        <w:rPr>
          <w:rFonts w:ascii="Tahoma" w:hAnsi="Tahoma" w:cs="Tahoma"/>
          <w:sz w:val="20"/>
          <w:szCs w:val="20"/>
        </w:rPr>
        <w:t>• Le droit à limiter l’utilisation des données vous concernant, ce qui empêche temporairement leur inclusion dans la recherche, dans</w:t>
      </w:r>
      <w:r>
        <w:rPr>
          <w:rFonts w:ascii="Tahoma" w:hAnsi="Tahoma" w:cs="Tahoma"/>
          <w:sz w:val="20"/>
          <w:szCs w:val="20"/>
        </w:rPr>
        <w:t xml:space="preserve"> des cas de figure particuliers</w:t>
      </w:r>
      <w:r w:rsidRPr="009515DC">
        <w:rPr>
          <w:rFonts w:ascii="Tahoma" w:hAnsi="Tahoma" w:cs="Tahoma"/>
          <w:sz w:val="20"/>
          <w:szCs w:val="20"/>
        </w:rPr>
        <w:t>.</w:t>
      </w:r>
      <w:r>
        <w:rPr>
          <w:rFonts w:ascii="Tahoma" w:hAnsi="Tahoma" w:cs="Tahoma"/>
          <w:sz w:val="20"/>
          <w:szCs w:val="20"/>
        </w:rPr>
        <w:t xml:space="preserve"> </w:t>
      </w:r>
    </w:p>
    <w:p w14:paraId="519E8C63" w14:textId="350CA92F" w:rsidR="00B40A13" w:rsidRDefault="000B5B52" w:rsidP="009515DC">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w:t>
      </w:r>
    </w:p>
    <w:p w14:paraId="474C6A52" w14:textId="531116A5" w:rsidR="000B5B52" w:rsidRPr="00FD0167" w:rsidRDefault="000B5B52" w:rsidP="008B36A1">
      <w:pPr>
        <w:jc w:val="both"/>
        <w:rPr>
          <w:rFonts w:ascii="Tahoma" w:hAnsi="Tahoma" w:cs="Tahoma"/>
          <w:sz w:val="20"/>
          <w:szCs w:val="20"/>
        </w:rPr>
      </w:pPr>
      <w:r w:rsidRPr="00FD0167">
        <w:rPr>
          <w:rFonts w:ascii="Tahoma" w:hAnsi="Tahoma" w:cs="Tahoma"/>
          <w:sz w:val="20"/>
          <w:szCs w:val="20"/>
        </w:rPr>
        <w:t>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7"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2D320FDD" w:rsidR="00347303" w:rsidRPr="00FD0167" w:rsidRDefault="000B5B52" w:rsidP="00D364FA">
      <w:pPr>
        <w:jc w:val="both"/>
        <w:rPr>
          <w:rFonts w:ascii="Tahoma" w:hAnsi="Tahoma" w:cs="Tahoma"/>
          <w:sz w:val="20"/>
          <w:szCs w:val="20"/>
        </w:rPr>
      </w:pPr>
      <w:r w:rsidRPr="00FD0167">
        <w:rPr>
          <w:rFonts w:ascii="Tahoma" w:hAnsi="Tahoma" w:cs="Tahoma"/>
          <w:sz w:val="20"/>
          <w:szCs w:val="20"/>
        </w:rPr>
        <w:t xml:space="preserve">Cette étude a reçu un avis favorable du </w:t>
      </w:r>
      <w:r w:rsidR="000B4746">
        <w:rPr>
          <w:rFonts w:ascii="Tahoma" w:hAnsi="Tahoma" w:cs="Tahoma"/>
          <w:sz w:val="20"/>
          <w:szCs w:val="20"/>
        </w:rPr>
        <w:t xml:space="preserve">Bureau Technique du </w:t>
      </w:r>
      <w:r w:rsidRPr="00FD0167">
        <w:rPr>
          <w:rFonts w:ascii="Tahoma" w:hAnsi="Tahoma" w:cs="Tahoma"/>
          <w:sz w:val="20"/>
          <w:szCs w:val="20"/>
        </w:rPr>
        <w:t xml:space="preserve">CRET (Comité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D364FA">
      <w:pPr>
        <w:jc w:val="both"/>
        <w:rPr>
          <w:rFonts w:ascii="Tahoma" w:hAnsi="Tahoma" w:cs="Tahoma"/>
          <w:sz w:val="20"/>
          <w:szCs w:val="20"/>
        </w:rPr>
      </w:pPr>
      <w:r w:rsidRPr="00FD0167">
        <w:rPr>
          <w:rFonts w:ascii="Tahoma" w:hAnsi="Tahoma" w:cs="Tahoma"/>
          <w:sz w:val="20"/>
          <w:szCs w:val="20"/>
        </w:rPr>
        <w:t>Ce traitement mis en œuvre dans le cadre de la recherche est conforme aux dispositions réglementaires permettant à un établissement de santé de traiter des données à des fins de recherche scientifique (art. 9.2 RGPD).</w:t>
      </w:r>
    </w:p>
    <w:p w14:paraId="5C44A761" w14:textId="77777777" w:rsidR="00F347B9" w:rsidRPr="00FD0167" w:rsidRDefault="00F347B9" w:rsidP="00D364FA">
      <w:pPr>
        <w:jc w:val="both"/>
        <w:rPr>
          <w:rFonts w:ascii="Tahoma" w:hAnsi="Tahoma" w:cs="Tahoma"/>
          <w:b/>
        </w:rPr>
      </w:pPr>
      <w:r w:rsidRPr="00FD0167">
        <w:rPr>
          <w:rFonts w:ascii="Tahoma" w:hAnsi="Tahoma" w:cs="Tahoma"/>
          <w:b/>
        </w:rPr>
        <w:t>Collaborations futures et autres traitements possibles</w:t>
      </w:r>
    </w:p>
    <w:p w14:paraId="50D612CC" w14:textId="74975551" w:rsidR="00F347B9" w:rsidRPr="00B40A13" w:rsidRDefault="00F347B9" w:rsidP="00D364FA">
      <w:pPr>
        <w:jc w:val="both"/>
        <w:rPr>
          <w:rFonts w:ascii="Tahoma" w:hAnsi="Tahoma" w:cs="Tahoma"/>
          <w:sz w:val="20"/>
        </w:rPr>
      </w:pPr>
      <w:r w:rsidRPr="00B40A13">
        <w:rPr>
          <w:rFonts w:ascii="Tahoma" w:hAnsi="Tahoma" w:cs="Tahoma"/>
          <w:sz w:val="20"/>
        </w:rPr>
        <w:t>Dans le cadre de futures coll</w:t>
      </w:r>
      <w:r w:rsidR="008969E4" w:rsidRPr="00B40A13">
        <w:rPr>
          <w:rFonts w:ascii="Tahoma" w:hAnsi="Tahoma" w:cs="Tahoma"/>
          <w:sz w:val="20"/>
        </w:rPr>
        <w:t>aborations scientifiques, le CH</w:t>
      </w:r>
      <w:r w:rsidRPr="00B40A13">
        <w:rPr>
          <w:rFonts w:ascii="Tahoma" w:hAnsi="Tahoma" w:cs="Tahoma"/>
          <w:sz w:val="20"/>
        </w:rPr>
        <w:t>U de Brest pourra transmettre les données codées à des équipes institutionnelles ou industrielles en France ou à l’étranger, ou les mettre en ligne sur un site sécurisé dédié à la recherche.</w:t>
      </w:r>
    </w:p>
    <w:p w14:paraId="0E68AEA3" w14:textId="0B502343" w:rsidR="00C64E24" w:rsidRPr="00B40A13" w:rsidRDefault="00C64E24" w:rsidP="00D364FA">
      <w:pPr>
        <w:jc w:val="both"/>
        <w:rPr>
          <w:rFonts w:ascii="Tahoma" w:hAnsi="Tahoma" w:cs="Tahoma"/>
          <w:sz w:val="20"/>
        </w:rPr>
      </w:pPr>
      <w:r w:rsidRPr="00B40A13">
        <w:rPr>
          <w:rFonts w:ascii="Tahoma" w:hAnsi="Tahoma" w:cs="Tahoma"/>
          <w:sz w:val="20"/>
        </w:rPr>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FD0167" w:rsidRDefault="00F347B9" w:rsidP="00D364FA">
      <w:pPr>
        <w:jc w:val="both"/>
        <w:rPr>
          <w:rFonts w:ascii="Tahoma" w:hAnsi="Tahoma" w:cs="Tahoma"/>
          <w:sz w:val="20"/>
          <w:szCs w:val="20"/>
        </w:rPr>
      </w:pPr>
      <w:r w:rsidRPr="00FD0167">
        <w:rPr>
          <w:rFonts w:ascii="Tahoma" w:hAnsi="Tahoma" w:cs="Tahoma"/>
          <w:sz w:val="20"/>
          <w:szCs w:val="20"/>
        </w:rPr>
        <w:lastRenderedPageBreak/>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4D542D11" w:rsidR="00347303" w:rsidRDefault="00F347B9" w:rsidP="00D364FA">
      <w:pPr>
        <w:jc w:val="both"/>
        <w:rPr>
          <w:rFonts w:ascii="Tahoma" w:hAnsi="Tahoma" w:cs="Tahoma"/>
          <w:sz w:val="20"/>
          <w:szCs w:val="20"/>
        </w:rPr>
      </w:pPr>
      <w:r w:rsidRPr="00FD0167">
        <w:rPr>
          <w:rFonts w:ascii="Tahoma" w:hAnsi="Tahoma" w:cs="Tahoma"/>
          <w:sz w:val="20"/>
          <w:szCs w:val="20"/>
        </w:rPr>
        <w:t xml:space="preserve">Enfin, vous pouvez demander l’accès à votre dossier médical, conformément à l’article L1111-7 du Code de la santé publique et au RGPD. </w:t>
      </w:r>
    </w:p>
    <w:p w14:paraId="2F24F853" w14:textId="793CE71A" w:rsidR="00D364FA" w:rsidRDefault="00D364FA" w:rsidP="00D364FA">
      <w:pPr>
        <w:spacing w:after="0" w:line="300" w:lineRule="atLeast"/>
        <w:jc w:val="both"/>
        <w:rPr>
          <w:rFonts w:ascii="Tahoma" w:hAnsi="Tahoma" w:cs="Tahoma"/>
          <w:sz w:val="20"/>
          <w:szCs w:val="20"/>
        </w:rPr>
      </w:pPr>
      <w:r w:rsidRPr="00D364FA">
        <w:rPr>
          <w:rFonts w:ascii="Tahoma" w:hAnsi="Tahoma" w:cs="Tahoma"/>
          <w:sz w:val="20"/>
          <w:szCs w:val="20"/>
        </w:rPr>
        <w:t>Un portail de transparence est disponible sur le site du CHU de Brest : vous y trouverez des informations sur les études réalisées à partir des données issues des soins ou d’études antérieures.</w:t>
      </w:r>
    </w:p>
    <w:p w14:paraId="307AD42C" w14:textId="77777777" w:rsidR="009515DC" w:rsidRPr="00D364FA" w:rsidRDefault="009515DC" w:rsidP="00D364FA">
      <w:pPr>
        <w:spacing w:after="0" w:line="300" w:lineRule="atLeast"/>
        <w:jc w:val="both"/>
        <w:rPr>
          <w:rFonts w:ascii="Tahoma" w:hAnsi="Tahoma" w:cs="Tahoma"/>
          <w:sz w:val="20"/>
          <w:szCs w:val="20"/>
        </w:rPr>
      </w:pPr>
    </w:p>
    <w:p w14:paraId="06AFB1AD" w14:textId="1049123F" w:rsidR="00F315CC" w:rsidRPr="00FD0167" w:rsidRDefault="00F315CC" w:rsidP="00F347B9">
      <w:pPr>
        <w:jc w:val="both"/>
        <w:rPr>
          <w:rFonts w:ascii="Tahoma" w:hAnsi="Tahoma" w:cs="Tahoma"/>
          <w:b/>
        </w:rPr>
      </w:pPr>
      <w:r w:rsidRPr="00FD0167">
        <w:rPr>
          <w:rFonts w:ascii="Tahoma" w:hAnsi="Tahoma" w:cs="Tahoma"/>
          <w:b/>
        </w:rPr>
        <w:t>Pour vous opposer à l’utilisation des données pour l’étude « </w:t>
      </w:r>
      <w:r w:rsidR="002B5698">
        <w:rPr>
          <w:rFonts w:ascii="Tahoma" w:hAnsi="Tahoma" w:cs="Tahoma"/>
          <w:b/>
        </w:rPr>
        <w:t>STROKE</w:t>
      </w:r>
      <w:r w:rsidRPr="00FD0167">
        <w:rPr>
          <w:rFonts w:ascii="Tahoma" w:hAnsi="Tahoma" w:cs="Tahoma"/>
          <w:b/>
        </w:rPr>
        <w:t> »</w:t>
      </w:r>
    </w:p>
    <w:p w14:paraId="1D3FE2FC" w14:textId="77777777" w:rsidR="00F315CC" w:rsidRPr="00FD0167" w:rsidRDefault="00F315CC" w:rsidP="00F347B9">
      <w:pPr>
        <w:jc w:val="both"/>
        <w:rPr>
          <w:rFonts w:ascii="Tahoma" w:hAnsi="Tahoma" w:cs="Tahoma"/>
          <w:sz w:val="20"/>
          <w:szCs w:val="20"/>
        </w:rPr>
      </w:pPr>
      <w:r w:rsidRPr="00FD0167">
        <w:rPr>
          <w:rFonts w:ascii="Tahoma" w:hAnsi="Tahoma" w:cs="Tahoma"/>
          <w:sz w:val="20"/>
          <w:szCs w:val="20"/>
        </w:rPr>
        <w:t xml:space="preserve">Vous pouvez vous opposer </w:t>
      </w:r>
    </w:p>
    <w:p w14:paraId="36F3ACAC" w14:textId="18D75A17" w:rsidR="00F315CC" w:rsidRPr="00FD0167" w:rsidRDefault="00F315CC" w:rsidP="00F347B9">
      <w:pPr>
        <w:jc w:val="both"/>
        <w:rPr>
          <w:rFonts w:ascii="Tahoma" w:hAnsi="Tahoma" w:cs="Tahoma"/>
          <w:sz w:val="20"/>
          <w:szCs w:val="20"/>
        </w:rPr>
      </w:pPr>
      <w:r w:rsidRPr="00FD0167">
        <w:rPr>
          <w:rFonts w:ascii="Tahoma" w:hAnsi="Tahoma" w:cs="Tahoma"/>
          <w:sz w:val="20"/>
          <w:szCs w:val="20"/>
        </w:rPr>
        <w:t>Par mail</w:t>
      </w:r>
      <w:r w:rsidR="008969E4" w:rsidRPr="00FD0167">
        <w:rPr>
          <w:rFonts w:ascii="Tahoma" w:hAnsi="Tahoma" w:cs="Tahoma"/>
          <w:sz w:val="20"/>
          <w:szCs w:val="20"/>
        </w:rPr>
        <w:t xml:space="preserve"> : </w:t>
      </w:r>
      <w:hyperlink r:id="rId8" w:history="1">
        <w:r w:rsidR="00B56166" w:rsidRPr="00FD0167">
          <w:rPr>
            <w:rStyle w:val="Lienhypertexte"/>
            <w:rFonts w:ascii="Tahoma" w:hAnsi="Tahoma" w:cs="Tahoma"/>
            <w:sz w:val="20"/>
            <w:szCs w:val="20"/>
          </w:rPr>
          <w:t>protection.donnees@chu-brest.fr</w:t>
        </w:r>
      </w:hyperlink>
      <w:r w:rsidR="00B56166" w:rsidRPr="00FD0167">
        <w:rPr>
          <w:rFonts w:ascii="Tahoma" w:hAnsi="Tahoma" w:cs="Tahoma"/>
          <w:sz w:val="20"/>
          <w:szCs w:val="20"/>
        </w:rPr>
        <w:t xml:space="preserve"> </w:t>
      </w:r>
    </w:p>
    <w:p w14:paraId="531839FD" w14:textId="77777777" w:rsidR="00B56166" w:rsidRPr="00FD0167" w:rsidRDefault="00F315CC" w:rsidP="00F347B9">
      <w:pPr>
        <w:jc w:val="both"/>
        <w:rPr>
          <w:rFonts w:ascii="Tahoma" w:hAnsi="Tahoma" w:cs="Tahoma"/>
          <w:sz w:val="20"/>
          <w:szCs w:val="20"/>
        </w:rPr>
      </w:pPr>
      <w:r w:rsidRPr="00FD0167">
        <w:rPr>
          <w:rFonts w:ascii="Tahoma" w:hAnsi="Tahoma" w:cs="Tahoma"/>
          <w:sz w:val="20"/>
          <w:szCs w:val="20"/>
        </w:rPr>
        <w:t>Sur le portail de transparence</w:t>
      </w:r>
      <w:r w:rsidR="008969E4" w:rsidRPr="00FD0167">
        <w:rPr>
          <w:rFonts w:ascii="Tahoma" w:hAnsi="Tahoma" w:cs="Tahoma"/>
          <w:sz w:val="20"/>
          <w:szCs w:val="20"/>
        </w:rPr>
        <w:t xml:space="preserve"> : </w:t>
      </w:r>
      <w:hyperlink r:id="rId9" w:history="1">
        <w:r w:rsidR="004B29DD" w:rsidRPr="00FD0167">
          <w:rPr>
            <w:rStyle w:val="Lienhypertexte"/>
            <w:rFonts w:ascii="Tahoma" w:hAnsi="Tahoma" w:cs="Tahoma"/>
            <w:sz w:val="20"/>
            <w:szCs w:val="20"/>
          </w:rPr>
          <w:t>Portail de transparence (chu-brest.fr)</w:t>
        </w:r>
      </w:hyperlink>
      <w:r w:rsidR="00B56166" w:rsidRPr="00FD0167">
        <w:rPr>
          <w:rFonts w:ascii="Tahoma" w:hAnsi="Tahoma" w:cs="Tahoma"/>
          <w:sz w:val="20"/>
          <w:szCs w:val="20"/>
        </w:rPr>
        <w:t xml:space="preserve"> </w:t>
      </w:r>
    </w:p>
    <w:p w14:paraId="3D341521" w14:textId="3322A4C7" w:rsidR="00F315CC" w:rsidRPr="00FD0167" w:rsidRDefault="00B56166" w:rsidP="00F347B9">
      <w:pPr>
        <w:jc w:val="both"/>
        <w:rPr>
          <w:rFonts w:ascii="Tahoma" w:hAnsi="Tahoma" w:cs="Tahoma"/>
          <w:sz w:val="20"/>
          <w:szCs w:val="20"/>
        </w:rPr>
      </w:pPr>
      <w:r w:rsidRPr="00FD0167">
        <w:rPr>
          <w:rFonts w:ascii="Tahoma" w:hAnsi="Tahoma" w:cs="Tahoma"/>
          <w:sz w:val="20"/>
          <w:szCs w:val="20"/>
        </w:rPr>
        <w:t>(</w:t>
      </w:r>
      <w:proofErr w:type="gramStart"/>
      <w:r w:rsidRPr="00FD0167">
        <w:rPr>
          <w:rFonts w:ascii="Tahoma" w:hAnsi="Tahoma" w:cs="Tahoma"/>
          <w:sz w:val="20"/>
          <w:szCs w:val="20"/>
        </w:rPr>
        <w:t>https</w:t>
      </w:r>
      <w:proofErr w:type="gramEnd"/>
      <w:r w:rsidRPr="00FD0167">
        <w:rPr>
          <w:rFonts w:ascii="Tahoma" w:hAnsi="Tahoma" w:cs="Tahoma"/>
          <w:sz w:val="20"/>
          <w:szCs w:val="20"/>
        </w:rPr>
        <w:t> ://transparence.chu-brest.fr/)</w:t>
      </w:r>
    </w:p>
    <w:p w14:paraId="121B7A3E" w14:textId="5CE368A9" w:rsidR="00F315CC" w:rsidRPr="00FD0167" w:rsidRDefault="00F315CC" w:rsidP="00F347B9">
      <w:pPr>
        <w:jc w:val="both"/>
        <w:rPr>
          <w:rFonts w:ascii="Tahoma" w:hAnsi="Tahoma" w:cs="Tahoma"/>
          <w:sz w:val="20"/>
          <w:szCs w:val="20"/>
        </w:rPr>
      </w:pPr>
      <w:r w:rsidRPr="00FD0167">
        <w:rPr>
          <w:rFonts w:ascii="Tahoma" w:hAnsi="Tahoma" w:cs="Tahoma"/>
          <w:sz w:val="20"/>
          <w:szCs w:val="20"/>
        </w:rPr>
        <w:t>Auprès du référent scientifique</w:t>
      </w:r>
      <w:r w:rsidR="008969E4" w:rsidRPr="00FD0167">
        <w:rPr>
          <w:rFonts w:ascii="Tahoma" w:hAnsi="Tahoma" w:cs="Tahoma"/>
          <w:sz w:val="20"/>
          <w:szCs w:val="20"/>
        </w:rPr>
        <w:t> : « </w:t>
      </w:r>
      <w:r w:rsidR="002B5698">
        <w:rPr>
          <w:rFonts w:ascii="Tahoma" w:hAnsi="Tahoma" w:cs="Tahoma"/>
          <w:sz w:val="20"/>
          <w:szCs w:val="20"/>
        </w:rPr>
        <w:t>ineschiara</w:t>
      </w:r>
      <w:r w:rsidR="006C6FAE">
        <w:rPr>
          <w:rFonts w:ascii="Tahoma" w:hAnsi="Tahoma" w:cs="Tahoma"/>
          <w:sz w:val="20"/>
          <w:szCs w:val="20"/>
        </w:rPr>
        <w:t>@</w:t>
      </w:r>
      <w:r w:rsidR="006D04A5">
        <w:rPr>
          <w:rFonts w:ascii="Tahoma" w:hAnsi="Tahoma" w:cs="Tahoma"/>
          <w:sz w:val="20"/>
          <w:szCs w:val="20"/>
        </w:rPr>
        <w:t>aol.com</w:t>
      </w:r>
      <w:r w:rsidR="008969E4" w:rsidRPr="00FD0167">
        <w:rPr>
          <w:rFonts w:ascii="Tahoma" w:hAnsi="Tahoma" w:cs="Tahoma"/>
          <w:sz w:val="20"/>
          <w:szCs w:val="20"/>
        </w:rPr>
        <w:t> »</w:t>
      </w:r>
    </w:p>
    <w:p w14:paraId="432D5B8A" w14:textId="5F35B260" w:rsidR="00F315CC" w:rsidRPr="00FD0167" w:rsidRDefault="008969E4"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00B56166" w:rsidRPr="00FD0167">
        <w:rPr>
          <w:rFonts w:ascii="Tahoma" w:hAnsi="Tahoma" w:cs="Tahoma"/>
          <w:sz w:val="20"/>
          <w:szCs w:val="20"/>
        </w:rPr>
        <w:t xml:space="preserve">CHU BREST HOPITAL </w:t>
      </w:r>
      <w:r w:rsidR="00B56166" w:rsidRPr="00372796">
        <w:rPr>
          <w:rFonts w:ascii="Tahoma" w:hAnsi="Tahoma" w:cs="Tahoma"/>
          <w:sz w:val="20"/>
          <w:szCs w:val="20"/>
        </w:rPr>
        <w:t>MORVAN</w:t>
      </w:r>
      <w:r w:rsidR="00F315CC" w:rsidRPr="00372796">
        <w:rPr>
          <w:rFonts w:ascii="Tahoma" w:hAnsi="Tahoma" w:cs="Tahoma"/>
          <w:sz w:val="20"/>
          <w:szCs w:val="20"/>
        </w:rPr>
        <w:t xml:space="preserve"> </w:t>
      </w:r>
      <w:r w:rsidR="00372796" w:rsidRPr="00372796">
        <w:rPr>
          <w:rFonts w:ascii="Tahoma" w:hAnsi="Tahoma" w:cs="Tahoma"/>
          <w:sz w:val="20"/>
          <w:szCs w:val="20"/>
        </w:rPr>
        <w:t>D</w:t>
      </w:r>
      <w:r w:rsidR="00B56166" w:rsidRPr="00372796">
        <w:rPr>
          <w:rFonts w:ascii="Tahoma" w:hAnsi="Tahoma" w:cs="Tahoma"/>
          <w:sz w:val="20"/>
          <w:szCs w:val="20"/>
        </w:rPr>
        <w:t>IRECTION</w:t>
      </w:r>
      <w:r w:rsidR="00B56166" w:rsidRPr="00FD0167">
        <w:rPr>
          <w:rFonts w:ascii="Tahoma" w:hAnsi="Tahoma" w:cs="Tahoma"/>
          <w:sz w:val="20"/>
          <w:szCs w:val="20"/>
        </w:rPr>
        <w:t xml:space="preserve"> GENERALE/ DPO 2 avenue FOCH 29609 Brest</w:t>
      </w:r>
    </w:p>
    <w:p w14:paraId="7BC4C464" w14:textId="46AF237E" w:rsidR="00B56166" w:rsidRPr="00FD0167" w:rsidRDefault="00B56166" w:rsidP="00F347B9">
      <w:pPr>
        <w:pBdr>
          <w:bottom w:val="single" w:sz="6" w:space="1" w:color="auto"/>
        </w:pBdr>
        <w:jc w:val="both"/>
        <w:rPr>
          <w:rFonts w:ascii="Tahoma" w:hAnsi="Tahoma" w:cs="Tahoma"/>
          <w:sz w:val="20"/>
          <w:szCs w:val="20"/>
        </w:rPr>
      </w:pPr>
    </w:p>
    <w:p w14:paraId="47F179A8" w14:textId="00DE753F" w:rsidR="00B56166" w:rsidRPr="00FD0167" w:rsidRDefault="00B56166"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w:t>
      </w:r>
      <w:r w:rsidR="00C670EE" w:rsidRPr="00FD0167">
        <w:rPr>
          <w:rFonts w:ascii="Tahoma" w:hAnsi="Tahoma" w:cs="Tahoma"/>
          <w:sz w:val="20"/>
          <w:szCs w:val="20"/>
        </w:rPr>
        <w:t xml:space="preserve">de </w:t>
      </w:r>
      <w:r w:rsidRPr="00FD0167">
        <w:rPr>
          <w:rFonts w:ascii="Tahoma" w:hAnsi="Tahoma" w:cs="Tahoma"/>
          <w:sz w:val="20"/>
          <w:szCs w:val="20"/>
        </w:rPr>
        <w:t>courrier</w:t>
      </w:r>
      <w:r w:rsidR="00C670EE" w:rsidRPr="00FD0167">
        <w:rPr>
          <w:rFonts w:ascii="Tahoma" w:hAnsi="Tahoma" w:cs="Tahoma"/>
          <w:sz w:val="20"/>
          <w:szCs w:val="20"/>
        </w:rPr>
        <w:t xml:space="preserve"> type à envoyer par mail ou courrier postal </w:t>
      </w:r>
      <w:r w:rsidRPr="00FD0167">
        <w:rPr>
          <w:rFonts w:ascii="Tahoma" w:hAnsi="Tahoma" w:cs="Tahoma"/>
          <w:sz w:val="20"/>
          <w:szCs w:val="20"/>
        </w:rPr>
        <w:t xml:space="preserve"> </w:t>
      </w:r>
    </w:p>
    <w:p w14:paraId="3E1D8DC2" w14:textId="0CCBCBCC" w:rsidR="00F315CC" w:rsidRPr="00FD0167" w:rsidRDefault="00F315CC" w:rsidP="008B36A1">
      <w:pPr>
        <w:jc w:val="both"/>
        <w:rPr>
          <w:rFonts w:ascii="Tahoma" w:hAnsi="Tahoma" w:cs="Tahoma"/>
          <w:sz w:val="20"/>
          <w:szCs w:val="20"/>
        </w:rPr>
      </w:pPr>
      <w:r w:rsidRPr="00FD0167">
        <w:rPr>
          <w:rFonts w:ascii="Tahoma" w:hAnsi="Tahoma" w:cs="Tahoma"/>
          <w:sz w:val="20"/>
          <w:szCs w:val="20"/>
        </w:rPr>
        <w:t>Prénom</w:t>
      </w:r>
      <w:r w:rsidR="00F2309D" w:rsidRPr="00FD0167">
        <w:rPr>
          <w:rFonts w:ascii="Tahoma" w:hAnsi="Tahoma" w:cs="Tahoma"/>
          <w:sz w:val="20"/>
          <w:szCs w:val="20"/>
        </w:rPr>
        <w:t xml:space="preserve"> </w:t>
      </w:r>
      <w:r w:rsidRPr="00FD0167">
        <w:rPr>
          <w:rFonts w:ascii="Tahoma" w:hAnsi="Tahoma" w:cs="Tahoma"/>
          <w:sz w:val="20"/>
          <w:szCs w:val="20"/>
        </w:rPr>
        <w:t>/</w:t>
      </w:r>
      <w:r w:rsidR="00F2309D" w:rsidRPr="00FD0167">
        <w:rPr>
          <w:rFonts w:ascii="Tahoma" w:hAnsi="Tahoma" w:cs="Tahoma"/>
          <w:sz w:val="20"/>
          <w:szCs w:val="20"/>
        </w:rPr>
        <w:t xml:space="preserve"> </w:t>
      </w:r>
      <w:r w:rsidRPr="00FD0167">
        <w:rPr>
          <w:rFonts w:ascii="Tahoma" w:hAnsi="Tahoma" w:cs="Tahoma"/>
          <w:sz w:val="20"/>
          <w:szCs w:val="20"/>
        </w:rPr>
        <w:t>Nom</w:t>
      </w:r>
      <w:r w:rsidR="00F2309D" w:rsidRPr="00FD0167">
        <w:rPr>
          <w:rFonts w:ascii="Tahoma" w:hAnsi="Tahoma" w:cs="Tahoma"/>
          <w:sz w:val="20"/>
          <w:szCs w:val="20"/>
        </w:rPr>
        <w:t xml:space="preserve"> </w:t>
      </w:r>
      <w:r w:rsidRPr="00FD0167">
        <w:rPr>
          <w:rFonts w:ascii="Tahoma" w:hAnsi="Tahoma" w:cs="Tahoma"/>
          <w:sz w:val="20"/>
          <w:szCs w:val="20"/>
        </w:rPr>
        <w:t xml:space="preserve">: </w:t>
      </w:r>
    </w:p>
    <w:p w14:paraId="0ED4100A"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Date de naissance : </w:t>
      </w:r>
    </w:p>
    <w:p w14:paraId="78780AD3"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Lieu de naissance : </w:t>
      </w:r>
    </w:p>
    <w:p w14:paraId="42091798" w14:textId="0E990EA0" w:rsidR="00B56166" w:rsidRDefault="00F315CC" w:rsidP="008B36A1">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r w:rsidR="00B56166" w:rsidRPr="00FD0167">
        <w:rPr>
          <w:rFonts w:ascii="Tahoma" w:hAnsi="Tahoma" w:cs="Tahoma"/>
          <w:sz w:val="20"/>
          <w:szCs w:val="20"/>
        </w:rPr>
        <w:t xml:space="preserve"> </w:t>
      </w:r>
    </w:p>
    <w:p w14:paraId="272D6651" w14:textId="1FA5B7D6" w:rsidR="0067750A" w:rsidRPr="00FD0167" w:rsidRDefault="0067750A" w:rsidP="0067750A">
      <w:pPr>
        <w:jc w:val="both"/>
        <w:rPr>
          <w:rFonts w:ascii="Tahoma" w:hAnsi="Tahoma" w:cs="Tahoma"/>
          <w:sz w:val="20"/>
          <w:szCs w:val="20"/>
        </w:rPr>
      </w:pPr>
      <w:r>
        <w:rPr>
          <w:rFonts w:ascii="Tahoma" w:hAnsi="Tahoma" w:cs="Tahoma"/>
          <w:sz w:val="20"/>
          <w:szCs w:val="20"/>
        </w:rPr>
        <w:t>Contact pour vous informer du traitement de votre demande (mail ou téléphone)</w:t>
      </w:r>
      <w:r w:rsidR="000B4746">
        <w:rPr>
          <w:rFonts w:ascii="Tahoma" w:hAnsi="Tahoma" w:cs="Tahoma"/>
          <w:sz w:val="20"/>
          <w:szCs w:val="20"/>
        </w:rPr>
        <w:t> :</w:t>
      </w:r>
    </w:p>
    <w:p w14:paraId="429344AC" w14:textId="1A55D1FB" w:rsidR="00F315CC" w:rsidRPr="00FD0167" w:rsidRDefault="00F315CC" w:rsidP="008B36A1">
      <w:pPr>
        <w:jc w:val="both"/>
        <w:rPr>
          <w:rFonts w:ascii="Tahoma" w:hAnsi="Tahoma" w:cs="Tahoma"/>
          <w:sz w:val="20"/>
          <w:szCs w:val="20"/>
        </w:rPr>
      </w:pPr>
      <w:r w:rsidRPr="00FD0167">
        <w:rPr>
          <w:rFonts w:ascii="Tahoma" w:hAnsi="Tahoma" w:cs="Tahoma"/>
          <w:sz w:val="20"/>
          <w:szCs w:val="20"/>
        </w:rPr>
        <w:t>Date :</w:t>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Pr="00FD0167">
        <w:rPr>
          <w:rFonts w:ascii="Tahoma" w:hAnsi="Tahoma" w:cs="Tahoma"/>
          <w:sz w:val="20"/>
          <w:szCs w:val="20"/>
        </w:rPr>
        <w:t xml:space="preserve"> Signature :</w:t>
      </w:r>
    </w:p>
    <w:sectPr w:rsidR="00F315CC" w:rsidRPr="00FD016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78F1" w14:textId="77777777" w:rsidR="003F1171" w:rsidRDefault="003F1171" w:rsidP="00864E28">
      <w:pPr>
        <w:spacing w:after="0" w:line="240" w:lineRule="auto"/>
      </w:pPr>
      <w:r>
        <w:separator/>
      </w:r>
    </w:p>
  </w:endnote>
  <w:endnote w:type="continuationSeparator" w:id="0">
    <w:p w14:paraId="5CCB14CD" w14:textId="77777777" w:rsidR="003F1171" w:rsidRDefault="003F1171"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B084" w14:textId="77777777" w:rsidR="00864E28" w:rsidRDefault="00864E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E466" w14:textId="68F96BC9" w:rsidR="00864E28" w:rsidRDefault="00864E28">
    <w:pPr>
      <w:pStyle w:val="Pieddepage"/>
    </w:pPr>
    <w:r>
      <w:t>ENR-XXX_V1 du 14/08/2025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D6078" w14:textId="77777777" w:rsidR="00864E28" w:rsidRDefault="00864E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2360E" w14:textId="77777777" w:rsidR="003F1171" w:rsidRDefault="003F1171" w:rsidP="00864E28">
      <w:pPr>
        <w:spacing w:after="0" w:line="240" w:lineRule="auto"/>
      </w:pPr>
      <w:r>
        <w:separator/>
      </w:r>
    </w:p>
  </w:footnote>
  <w:footnote w:type="continuationSeparator" w:id="0">
    <w:p w14:paraId="15CD45E1" w14:textId="77777777" w:rsidR="003F1171" w:rsidRDefault="003F1171" w:rsidP="00864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2134" w14:textId="77777777" w:rsidR="00864E28" w:rsidRDefault="00864E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2F6E" w14:textId="77777777" w:rsidR="00864E28" w:rsidRDefault="00864E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E45C" w14:textId="77777777" w:rsidR="00864E28" w:rsidRDefault="00864E2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02D21"/>
    <w:rsid w:val="000B4746"/>
    <w:rsid w:val="000B5B52"/>
    <w:rsid w:val="000D2133"/>
    <w:rsid w:val="000F2BAE"/>
    <w:rsid w:val="00131C6A"/>
    <w:rsid w:val="001632DB"/>
    <w:rsid w:val="001C5E29"/>
    <w:rsid w:val="00202E25"/>
    <w:rsid w:val="00237E80"/>
    <w:rsid w:val="00272442"/>
    <w:rsid w:val="002A3B1C"/>
    <w:rsid w:val="002B5698"/>
    <w:rsid w:val="002E4AD5"/>
    <w:rsid w:val="00347303"/>
    <w:rsid w:val="00372796"/>
    <w:rsid w:val="0039686E"/>
    <w:rsid w:val="003B2119"/>
    <w:rsid w:val="003F1171"/>
    <w:rsid w:val="0041327D"/>
    <w:rsid w:val="004B29DD"/>
    <w:rsid w:val="005E546C"/>
    <w:rsid w:val="00613EDD"/>
    <w:rsid w:val="00650008"/>
    <w:rsid w:val="0067750A"/>
    <w:rsid w:val="00690DA3"/>
    <w:rsid w:val="006C6FAE"/>
    <w:rsid w:val="006D04A5"/>
    <w:rsid w:val="006E1738"/>
    <w:rsid w:val="006F09F4"/>
    <w:rsid w:val="00761879"/>
    <w:rsid w:val="007B165D"/>
    <w:rsid w:val="0080088B"/>
    <w:rsid w:val="008478C0"/>
    <w:rsid w:val="00864E28"/>
    <w:rsid w:val="008969E4"/>
    <w:rsid w:val="008B36A1"/>
    <w:rsid w:val="008E3091"/>
    <w:rsid w:val="009515DC"/>
    <w:rsid w:val="0095668D"/>
    <w:rsid w:val="009716D0"/>
    <w:rsid w:val="009F0547"/>
    <w:rsid w:val="00A56C7A"/>
    <w:rsid w:val="00A823BE"/>
    <w:rsid w:val="00A96E73"/>
    <w:rsid w:val="00AA2875"/>
    <w:rsid w:val="00B40A13"/>
    <w:rsid w:val="00B56166"/>
    <w:rsid w:val="00C27D25"/>
    <w:rsid w:val="00C64E24"/>
    <w:rsid w:val="00C670EE"/>
    <w:rsid w:val="00C71078"/>
    <w:rsid w:val="00C77DC9"/>
    <w:rsid w:val="00CA5ECE"/>
    <w:rsid w:val="00D364FA"/>
    <w:rsid w:val="00D87DB4"/>
    <w:rsid w:val="00EA1D59"/>
    <w:rsid w:val="00F2309D"/>
    <w:rsid w:val="00F315CC"/>
    <w:rsid w:val="00F347B9"/>
    <w:rsid w:val="00F434D0"/>
    <w:rsid w:val="00F832A1"/>
    <w:rsid w:val="00FD0167"/>
    <w:rsid w:val="00FF1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 w:id="541553222">
      <w:bodyDiv w:val="1"/>
      <w:marLeft w:val="0"/>
      <w:marRight w:val="0"/>
      <w:marTop w:val="0"/>
      <w:marBottom w:val="0"/>
      <w:divBdr>
        <w:top w:val="none" w:sz="0" w:space="0" w:color="auto"/>
        <w:left w:val="none" w:sz="0" w:space="0" w:color="auto"/>
        <w:bottom w:val="none" w:sz="0" w:space="0" w:color="auto"/>
        <w:right w:val="none" w:sz="0" w:space="0" w:color="auto"/>
      </w:divBdr>
      <w:divsChild>
        <w:div w:id="1420711623">
          <w:marLeft w:val="0"/>
          <w:marRight w:val="0"/>
          <w:marTop w:val="0"/>
          <w:marBottom w:val="0"/>
          <w:divBdr>
            <w:top w:val="none" w:sz="0" w:space="0" w:color="auto"/>
            <w:left w:val="none" w:sz="0" w:space="0" w:color="auto"/>
            <w:bottom w:val="none" w:sz="0" w:space="0" w:color="auto"/>
            <w:right w:val="none" w:sz="0" w:space="0" w:color="auto"/>
          </w:divBdr>
        </w:div>
      </w:divsChild>
    </w:div>
    <w:div w:id="939876585">
      <w:bodyDiv w:val="1"/>
      <w:marLeft w:val="0"/>
      <w:marRight w:val="0"/>
      <w:marTop w:val="0"/>
      <w:marBottom w:val="0"/>
      <w:divBdr>
        <w:top w:val="none" w:sz="0" w:space="0" w:color="auto"/>
        <w:left w:val="none" w:sz="0" w:space="0" w:color="auto"/>
        <w:bottom w:val="none" w:sz="0" w:space="0" w:color="auto"/>
        <w:right w:val="none" w:sz="0" w:space="0" w:color="auto"/>
      </w:divBdr>
      <w:divsChild>
        <w:div w:id="498277983">
          <w:marLeft w:val="0"/>
          <w:marRight w:val="0"/>
          <w:marTop w:val="0"/>
          <w:marBottom w:val="0"/>
          <w:divBdr>
            <w:top w:val="none" w:sz="0" w:space="0" w:color="auto"/>
            <w:left w:val="none" w:sz="0" w:space="0" w:color="auto"/>
            <w:bottom w:val="none" w:sz="0" w:space="0" w:color="auto"/>
            <w:right w:val="none" w:sz="0" w:space="0" w:color="auto"/>
          </w:divBdr>
        </w:div>
      </w:divsChild>
    </w:div>
    <w:div w:id="1051003330">
      <w:bodyDiv w:val="1"/>
      <w:marLeft w:val="0"/>
      <w:marRight w:val="0"/>
      <w:marTop w:val="0"/>
      <w:marBottom w:val="0"/>
      <w:divBdr>
        <w:top w:val="none" w:sz="0" w:space="0" w:color="auto"/>
        <w:left w:val="none" w:sz="0" w:space="0" w:color="auto"/>
        <w:bottom w:val="none" w:sz="0" w:space="0" w:color="auto"/>
        <w:right w:val="none" w:sz="0" w:space="0" w:color="auto"/>
      </w:divBdr>
      <w:divsChild>
        <w:div w:id="262962356">
          <w:marLeft w:val="0"/>
          <w:marRight w:val="0"/>
          <w:marTop w:val="0"/>
          <w:marBottom w:val="0"/>
          <w:divBdr>
            <w:top w:val="none" w:sz="0" w:space="0" w:color="auto"/>
            <w:left w:val="none" w:sz="0" w:space="0" w:color="auto"/>
            <w:bottom w:val="none" w:sz="0" w:space="0" w:color="auto"/>
            <w:right w:val="none" w:sz="0" w:space="0" w:color="auto"/>
          </w:divBdr>
        </w:div>
      </w:divsChild>
    </w:div>
    <w:div w:id="1604456126">
      <w:bodyDiv w:val="1"/>
      <w:marLeft w:val="0"/>
      <w:marRight w:val="0"/>
      <w:marTop w:val="0"/>
      <w:marBottom w:val="0"/>
      <w:divBdr>
        <w:top w:val="none" w:sz="0" w:space="0" w:color="auto"/>
        <w:left w:val="none" w:sz="0" w:space="0" w:color="auto"/>
        <w:bottom w:val="none" w:sz="0" w:space="0" w:color="auto"/>
        <w:right w:val="none" w:sz="0" w:space="0" w:color="auto"/>
      </w:divBdr>
      <w:divsChild>
        <w:div w:id="1563322988">
          <w:marLeft w:val="0"/>
          <w:marRight w:val="0"/>
          <w:marTop w:val="0"/>
          <w:marBottom w:val="0"/>
          <w:divBdr>
            <w:top w:val="none" w:sz="0" w:space="0" w:color="auto"/>
            <w:left w:val="none" w:sz="0" w:space="0" w:color="auto"/>
            <w:bottom w:val="none" w:sz="0" w:space="0" w:color="auto"/>
            <w:right w:val="none" w:sz="0" w:space="0" w:color="auto"/>
          </w:divBdr>
        </w:div>
      </w:divsChild>
    </w:div>
    <w:div w:id="1795443942">
      <w:bodyDiv w:val="1"/>
      <w:marLeft w:val="0"/>
      <w:marRight w:val="0"/>
      <w:marTop w:val="0"/>
      <w:marBottom w:val="0"/>
      <w:divBdr>
        <w:top w:val="none" w:sz="0" w:space="0" w:color="auto"/>
        <w:left w:val="none" w:sz="0" w:space="0" w:color="auto"/>
        <w:bottom w:val="none" w:sz="0" w:space="0" w:color="auto"/>
        <w:right w:val="none" w:sz="0" w:space="0" w:color="auto"/>
      </w:divBdr>
    </w:div>
    <w:div w:id="194545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nil.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ransparence.chu-brest.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6061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LE BRAS Mathilde</cp:lastModifiedBy>
  <cp:revision>3</cp:revision>
  <dcterms:created xsi:type="dcterms:W3CDTF">2026-03-09T15:14:00Z</dcterms:created>
  <dcterms:modified xsi:type="dcterms:W3CDTF">2026-03-17T07:19:00Z</dcterms:modified>
</cp:coreProperties>
</file>