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E4738" w14:textId="77777777" w:rsidR="003013AD" w:rsidRPr="00D66FDE" w:rsidRDefault="003013AD" w:rsidP="003013AD">
      <w:pPr>
        <w:pBdr>
          <w:top w:val="single" w:sz="4" w:space="1" w:color="auto"/>
          <w:left w:val="single" w:sz="4" w:space="4" w:color="auto"/>
          <w:bottom w:val="single" w:sz="4" w:space="1" w:color="auto"/>
          <w:right w:val="single" w:sz="4" w:space="4" w:color="auto"/>
        </w:pBdr>
        <w:jc w:val="center"/>
        <w:rPr>
          <w:rFonts w:ascii="Trebuchet MS" w:hAnsi="Trebuchet MS" w:cs="Arial"/>
          <w:b/>
          <w:sz w:val="22"/>
          <w:szCs w:val="22"/>
        </w:rPr>
      </w:pPr>
      <w:r w:rsidRPr="00D66FDE">
        <w:rPr>
          <w:rFonts w:ascii="Trebuchet MS" w:hAnsi="Trebuchet MS" w:cs="Arial"/>
          <w:b/>
          <w:sz w:val="22"/>
          <w:szCs w:val="22"/>
        </w:rPr>
        <w:t>LETTRE D’INFORMATION</w:t>
      </w:r>
      <w:r>
        <w:rPr>
          <w:rFonts w:ascii="Trebuchet MS" w:hAnsi="Trebuchet MS" w:cs="Arial"/>
          <w:b/>
          <w:sz w:val="22"/>
          <w:szCs w:val="22"/>
        </w:rPr>
        <w:t xml:space="preserve"> </w:t>
      </w:r>
    </w:p>
    <w:p w14:paraId="406EF0C2" w14:textId="77777777" w:rsidR="003013AD" w:rsidRPr="00180E75" w:rsidRDefault="003013AD" w:rsidP="001F2ECB">
      <w:pPr>
        <w:jc w:val="both"/>
        <w:rPr>
          <w:rFonts w:ascii="Trebuchet MS" w:hAnsi="Trebuchet MS" w:cs="Bookman Old Style"/>
          <w:sz w:val="22"/>
          <w:szCs w:val="22"/>
        </w:rPr>
      </w:pPr>
    </w:p>
    <w:p w14:paraId="7B170BE7" w14:textId="60BAFADA" w:rsidR="00256DB9" w:rsidRPr="00115FE4" w:rsidRDefault="00256DB9" w:rsidP="00256DB9">
      <w:pPr>
        <w:jc w:val="center"/>
        <w:rPr>
          <w:rFonts w:ascii="Trebuchet MS" w:hAnsi="Trebuchet MS"/>
          <w:color w:val="0000FF"/>
          <w:sz w:val="36"/>
          <w:szCs w:val="36"/>
        </w:rPr>
      </w:pPr>
      <w:r w:rsidRPr="00115FE4">
        <w:rPr>
          <w:rFonts w:ascii="Trebuchet MS" w:hAnsi="Trebuchet MS"/>
          <w:color w:val="0000FF"/>
          <w:sz w:val="36"/>
          <w:szCs w:val="36"/>
        </w:rPr>
        <w:t xml:space="preserve">Etude </w:t>
      </w:r>
      <w:r>
        <w:rPr>
          <w:rFonts w:ascii="Trebuchet MS" w:hAnsi="Trebuchet MS"/>
          <w:color w:val="0000FF"/>
          <w:sz w:val="36"/>
          <w:szCs w:val="36"/>
        </w:rPr>
        <w:t xml:space="preserve">observationnelle sur le sevrage </w:t>
      </w:r>
      <w:r w:rsidR="00874CB5">
        <w:rPr>
          <w:rFonts w:ascii="Trebuchet MS" w:hAnsi="Trebuchet MS"/>
          <w:color w:val="0000FF"/>
          <w:sz w:val="36"/>
          <w:szCs w:val="36"/>
        </w:rPr>
        <w:t xml:space="preserve">du drainage thoracique chez les patients hospitalisés en réanimation et/ou en unité de soins continus pour un pneumothorax traumatique </w:t>
      </w:r>
      <w:r>
        <w:rPr>
          <w:rFonts w:ascii="Trebuchet MS" w:hAnsi="Trebuchet MS"/>
          <w:color w:val="0000FF"/>
          <w:sz w:val="36"/>
          <w:szCs w:val="36"/>
        </w:rPr>
        <w:t xml:space="preserve">: Etude </w:t>
      </w:r>
      <w:proofErr w:type="spellStart"/>
      <w:r>
        <w:rPr>
          <w:rFonts w:ascii="Trebuchet MS" w:hAnsi="Trebuchet MS"/>
          <w:color w:val="0000FF"/>
          <w:sz w:val="36"/>
          <w:szCs w:val="36"/>
        </w:rPr>
        <w:t>SevD</w:t>
      </w:r>
      <w:r w:rsidR="00874CB5">
        <w:rPr>
          <w:rFonts w:ascii="Trebuchet MS" w:hAnsi="Trebuchet MS"/>
          <w:color w:val="0000FF"/>
          <w:sz w:val="36"/>
          <w:szCs w:val="36"/>
        </w:rPr>
        <w:t>RAI</w:t>
      </w:r>
      <w:r w:rsidR="0047221E">
        <w:rPr>
          <w:rFonts w:ascii="Trebuchet MS" w:hAnsi="Trebuchet MS"/>
          <w:color w:val="0000FF"/>
          <w:sz w:val="36"/>
          <w:szCs w:val="36"/>
        </w:rPr>
        <w:t>N</w:t>
      </w:r>
      <w:proofErr w:type="spellEnd"/>
    </w:p>
    <w:p w14:paraId="3E309D6C" w14:textId="77777777" w:rsidR="00B13092" w:rsidRDefault="00B13092" w:rsidP="001F2ECB">
      <w:pPr>
        <w:jc w:val="both"/>
        <w:rPr>
          <w:rFonts w:ascii="Trebuchet MS" w:hAnsi="Trebuchet MS" w:cs="Bookman Old Style"/>
          <w:b/>
          <w:sz w:val="20"/>
          <w:szCs w:val="20"/>
          <w:u w:val="single"/>
        </w:rPr>
      </w:pPr>
    </w:p>
    <w:p w14:paraId="6A13FF7D" w14:textId="77777777" w:rsidR="00B13092" w:rsidRDefault="00B13092" w:rsidP="001F2ECB">
      <w:pPr>
        <w:jc w:val="both"/>
        <w:rPr>
          <w:rFonts w:ascii="Trebuchet MS" w:hAnsi="Trebuchet MS" w:cs="Bookman Old Style"/>
          <w:b/>
          <w:sz w:val="20"/>
          <w:szCs w:val="20"/>
          <w:u w:val="single"/>
        </w:rPr>
      </w:pPr>
    </w:p>
    <w:p w14:paraId="1C3D54A6" w14:textId="77777777" w:rsidR="001F2ECB" w:rsidRPr="00180E75" w:rsidRDefault="001F2ECB" w:rsidP="001F2ECB">
      <w:pPr>
        <w:jc w:val="both"/>
        <w:rPr>
          <w:rFonts w:ascii="Trebuchet MS" w:hAnsi="Trebuchet MS" w:cs="Bookman Old Style"/>
          <w:b/>
          <w:sz w:val="20"/>
          <w:szCs w:val="20"/>
          <w:u w:val="single"/>
        </w:rPr>
      </w:pPr>
      <w:r w:rsidRPr="00180E75">
        <w:rPr>
          <w:rFonts w:ascii="Trebuchet MS" w:hAnsi="Trebuchet MS" w:cs="Bookman Old Style"/>
          <w:b/>
          <w:sz w:val="20"/>
          <w:szCs w:val="20"/>
          <w:u w:val="single"/>
        </w:rPr>
        <w:t>Médecin Coord</w:t>
      </w:r>
      <w:r w:rsidR="00264540" w:rsidRPr="00180E75">
        <w:rPr>
          <w:rFonts w:ascii="Trebuchet MS" w:hAnsi="Trebuchet MS" w:cs="Bookman Old Style"/>
          <w:b/>
          <w:sz w:val="20"/>
          <w:szCs w:val="20"/>
          <w:u w:val="single"/>
        </w:rPr>
        <w:t>i</w:t>
      </w:r>
      <w:r w:rsidRPr="00180E75">
        <w:rPr>
          <w:rFonts w:ascii="Trebuchet MS" w:hAnsi="Trebuchet MS" w:cs="Bookman Old Style"/>
          <w:b/>
          <w:sz w:val="20"/>
          <w:szCs w:val="20"/>
          <w:u w:val="single"/>
        </w:rPr>
        <w:t>nateur </w:t>
      </w:r>
    </w:p>
    <w:p w14:paraId="77E52FE7" w14:textId="77777777" w:rsidR="001F2ECB" w:rsidRPr="00180E75" w:rsidRDefault="00256DB9" w:rsidP="001F2ECB">
      <w:pPr>
        <w:rPr>
          <w:rFonts w:ascii="Trebuchet MS" w:hAnsi="Trebuchet MS"/>
          <w:sz w:val="20"/>
          <w:szCs w:val="20"/>
        </w:rPr>
      </w:pPr>
      <w:r>
        <w:rPr>
          <w:rFonts w:ascii="Trebuchet MS" w:hAnsi="Trebuchet MS"/>
          <w:sz w:val="20"/>
          <w:szCs w:val="20"/>
        </w:rPr>
        <w:t xml:space="preserve">Pr LASOCKI </w:t>
      </w:r>
      <w:proofErr w:type="spellStart"/>
      <w:r>
        <w:rPr>
          <w:rFonts w:ascii="Trebuchet MS" w:hAnsi="Trebuchet MS"/>
          <w:sz w:val="20"/>
          <w:szCs w:val="20"/>
        </w:rPr>
        <w:t>Sigimond</w:t>
      </w:r>
      <w:proofErr w:type="spellEnd"/>
    </w:p>
    <w:p w14:paraId="2E6BBBB0" w14:textId="77777777" w:rsidR="001F2ECB" w:rsidRPr="00180E75" w:rsidRDefault="00297F2E" w:rsidP="001F2ECB">
      <w:pPr>
        <w:rPr>
          <w:rFonts w:ascii="Trebuchet MS" w:hAnsi="Trebuchet MS"/>
          <w:sz w:val="20"/>
          <w:szCs w:val="20"/>
        </w:rPr>
      </w:pPr>
      <w:r w:rsidRPr="00180E75">
        <w:rPr>
          <w:rFonts w:ascii="Trebuchet MS" w:hAnsi="Trebuchet MS"/>
          <w:sz w:val="20"/>
          <w:szCs w:val="20"/>
        </w:rPr>
        <w:t>Service</w:t>
      </w:r>
      <w:r w:rsidR="00B7185B" w:rsidRPr="00180E75">
        <w:rPr>
          <w:rFonts w:ascii="Trebuchet MS" w:hAnsi="Trebuchet MS"/>
          <w:sz w:val="20"/>
          <w:szCs w:val="20"/>
        </w:rPr>
        <w:t xml:space="preserve"> </w:t>
      </w:r>
      <w:r w:rsidR="001B0CFA" w:rsidRPr="00180E75">
        <w:rPr>
          <w:rFonts w:ascii="Trebuchet MS" w:hAnsi="Trebuchet MS"/>
          <w:sz w:val="20"/>
          <w:szCs w:val="20"/>
        </w:rPr>
        <w:t xml:space="preserve">de </w:t>
      </w:r>
      <w:r w:rsidR="00256DB9">
        <w:rPr>
          <w:rFonts w:ascii="Trebuchet MS" w:hAnsi="Trebuchet MS"/>
          <w:sz w:val="20"/>
          <w:szCs w:val="20"/>
        </w:rPr>
        <w:t>réanimation chirurgicale A</w:t>
      </w:r>
      <w:r w:rsidR="001B0CFA" w:rsidRPr="00180E75">
        <w:rPr>
          <w:rFonts w:ascii="Trebuchet MS" w:hAnsi="Trebuchet MS"/>
          <w:sz w:val="20"/>
          <w:szCs w:val="20"/>
        </w:rPr>
        <w:t>,</w:t>
      </w:r>
      <w:r w:rsidR="00B7185B" w:rsidRPr="00180E75">
        <w:rPr>
          <w:rFonts w:ascii="Trebuchet MS" w:hAnsi="Trebuchet MS"/>
          <w:sz w:val="20"/>
          <w:szCs w:val="20"/>
        </w:rPr>
        <w:t xml:space="preserve"> </w:t>
      </w:r>
      <w:r w:rsidR="001F2ECB" w:rsidRPr="00180E75">
        <w:rPr>
          <w:rFonts w:ascii="Trebuchet MS" w:hAnsi="Trebuchet MS"/>
          <w:sz w:val="20"/>
          <w:szCs w:val="20"/>
        </w:rPr>
        <w:t>CHU Angers</w:t>
      </w:r>
    </w:p>
    <w:p w14:paraId="760C11B2" w14:textId="77777777" w:rsidR="001F2ECB" w:rsidRPr="00180E75" w:rsidRDefault="001F2ECB" w:rsidP="001F2ECB">
      <w:pPr>
        <w:rPr>
          <w:rFonts w:ascii="Trebuchet MS" w:hAnsi="Trebuchet MS"/>
          <w:sz w:val="20"/>
          <w:szCs w:val="20"/>
        </w:rPr>
      </w:pPr>
      <w:r w:rsidRPr="00180E75">
        <w:rPr>
          <w:rFonts w:ascii="Trebuchet MS" w:hAnsi="Trebuchet MS"/>
          <w:sz w:val="20"/>
          <w:szCs w:val="20"/>
        </w:rPr>
        <w:t xml:space="preserve">Tel : 02 41 35 </w:t>
      </w:r>
      <w:r w:rsidR="00256DB9">
        <w:rPr>
          <w:rFonts w:ascii="Trebuchet MS" w:hAnsi="Trebuchet MS"/>
          <w:sz w:val="20"/>
          <w:szCs w:val="20"/>
        </w:rPr>
        <w:t>36 35</w:t>
      </w:r>
    </w:p>
    <w:p w14:paraId="480FD3CC" w14:textId="77777777" w:rsidR="007E209F" w:rsidRPr="00180E75" w:rsidRDefault="007E209F" w:rsidP="00AF700A">
      <w:pPr>
        <w:autoSpaceDE w:val="0"/>
        <w:autoSpaceDN w:val="0"/>
        <w:adjustRightInd w:val="0"/>
        <w:spacing w:line="276" w:lineRule="auto"/>
        <w:rPr>
          <w:rFonts w:ascii="Trebuchet MS" w:hAnsi="Trebuchet MS" w:cs="TimesNewRomanPSMT"/>
          <w:color w:val="000000"/>
          <w:sz w:val="22"/>
          <w:szCs w:val="22"/>
        </w:rPr>
      </w:pPr>
    </w:p>
    <w:p w14:paraId="223D15CC" w14:textId="77777777" w:rsidR="00CC3D95" w:rsidRPr="00180E75" w:rsidRDefault="00952523" w:rsidP="00892C91">
      <w:pPr>
        <w:autoSpaceDE w:val="0"/>
        <w:autoSpaceDN w:val="0"/>
        <w:adjustRightInd w:val="0"/>
        <w:spacing w:after="120"/>
        <w:rPr>
          <w:rFonts w:ascii="Trebuchet MS" w:hAnsi="Trebuchet MS" w:cs="TimesNewRomanPSMT"/>
          <w:color w:val="000000"/>
          <w:sz w:val="22"/>
          <w:szCs w:val="22"/>
        </w:rPr>
      </w:pPr>
      <w:r w:rsidRPr="00180E75">
        <w:rPr>
          <w:rFonts w:ascii="Trebuchet MS" w:hAnsi="Trebuchet MS" w:cs="TimesNewRomanPSMT"/>
          <w:color w:val="000000"/>
          <w:sz w:val="22"/>
          <w:szCs w:val="22"/>
        </w:rPr>
        <w:t>M</w:t>
      </w:r>
      <w:r w:rsidR="00CC3D95" w:rsidRPr="00180E75">
        <w:rPr>
          <w:rFonts w:ascii="Trebuchet MS" w:hAnsi="Trebuchet MS" w:cs="TimesNewRomanPSMT"/>
          <w:color w:val="000000"/>
          <w:sz w:val="22"/>
          <w:szCs w:val="22"/>
        </w:rPr>
        <w:t xml:space="preserve">adame, Monsieur, </w:t>
      </w:r>
    </w:p>
    <w:p w14:paraId="1C7A010A" w14:textId="52C6AD23" w:rsidR="00264540" w:rsidRPr="00180E75" w:rsidRDefault="00B7181B" w:rsidP="00892C91">
      <w:pPr>
        <w:autoSpaceDE w:val="0"/>
        <w:autoSpaceDN w:val="0"/>
        <w:adjustRightInd w:val="0"/>
        <w:spacing w:after="120"/>
        <w:jc w:val="both"/>
        <w:rPr>
          <w:rFonts w:ascii="Trebuchet MS" w:hAnsi="Trebuchet MS" w:cs="TimesNewRomanPSMT"/>
          <w:color w:val="000000"/>
          <w:sz w:val="22"/>
          <w:szCs w:val="22"/>
        </w:rPr>
      </w:pPr>
      <w:r w:rsidRPr="00180E75">
        <w:rPr>
          <w:rFonts w:ascii="Trebuchet MS" w:hAnsi="Trebuchet MS" w:cs="TimesNewRomanPSMT"/>
          <w:color w:val="000000"/>
          <w:sz w:val="22"/>
          <w:szCs w:val="22"/>
        </w:rPr>
        <w:t>V</w:t>
      </w:r>
      <w:r w:rsidR="001B0CFA" w:rsidRPr="00180E75">
        <w:rPr>
          <w:rFonts w:ascii="Trebuchet MS" w:hAnsi="Trebuchet MS" w:cs="TimesNewRomanPSMT"/>
          <w:color w:val="000000"/>
          <w:sz w:val="22"/>
          <w:szCs w:val="22"/>
        </w:rPr>
        <w:t>o</w:t>
      </w:r>
      <w:r w:rsidR="00025DA7" w:rsidRPr="00180E75">
        <w:rPr>
          <w:rFonts w:ascii="Trebuchet MS" w:hAnsi="Trebuchet MS" w:cs="TimesNewRomanPSMT"/>
          <w:color w:val="000000"/>
          <w:sz w:val="22"/>
          <w:szCs w:val="22"/>
        </w:rPr>
        <w:t>us avez été pris en charge d</w:t>
      </w:r>
      <w:r w:rsidR="001B0CFA" w:rsidRPr="00180E75">
        <w:rPr>
          <w:rFonts w:ascii="Trebuchet MS" w:hAnsi="Trebuchet MS" w:cs="TimesNewRomanPSMT"/>
          <w:color w:val="000000"/>
          <w:sz w:val="22"/>
          <w:szCs w:val="22"/>
        </w:rPr>
        <w:t>ans</w:t>
      </w:r>
      <w:r w:rsidR="00874CB5">
        <w:rPr>
          <w:rFonts w:ascii="Trebuchet MS" w:hAnsi="Trebuchet MS" w:cs="TimesNewRomanPSMT"/>
          <w:color w:val="000000"/>
          <w:sz w:val="22"/>
          <w:szCs w:val="22"/>
        </w:rPr>
        <w:t xml:space="preserve"> le</w:t>
      </w:r>
      <w:r w:rsidR="001B0CFA" w:rsidRPr="00180E75">
        <w:rPr>
          <w:rFonts w:ascii="Trebuchet MS" w:hAnsi="Trebuchet MS" w:cs="TimesNewRomanPSMT"/>
          <w:color w:val="000000"/>
          <w:sz w:val="22"/>
          <w:szCs w:val="22"/>
        </w:rPr>
        <w:t xml:space="preserve"> service de </w:t>
      </w:r>
      <w:r w:rsidR="00256DB9">
        <w:rPr>
          <w:rFonts w:ascii="Trebuchet MS" w:hAnsi="Trebuchet MS" w:cs="TimesNewRomanPSMT"/>
          <w:color w:val="000000"/>
          <w:sz w:val="22"/>
          <w:szCs w:val="22"/>
        </w:rPr>
        <w:t>réanimation chirurgicale</w:t>
      </w:r>
      <w:r w:rsidR="001B0CFA" w:rsidRPr="00180E75">
        <w:rPr>
          <w:rFonts w:ascii="Trebuchet MS" w:hAnsi="Trebuchet MS" w:cs="TimesNewRomanPSMT"/>
          <w:color w:val="000000"/>
          <w:sz w:val="22"/>
          <w:szCs w:val="22"/>
        </w:rPr>
        <w:t xml:space="preserve"> </w:t>
      </w:r>
      <w:r w:rsidR="00256DB9">
        <w:rPr>
          <w:rFonts w:ascii="Trebuchet MS" w:hAnsi="Trebuchet MS" w:cs="TimesNewRomanPSMT"/>
          <w:color w:val="000000"/>
          <w:sz w:val="22"/>
          <w:szCs w:val="22"/>
        </w:rPr>
        <w:t>A</w:t>
      </w:r>
      <w:r w:rsidR="00874CB5">
        <w:rPr>
          <w:rFonts w:ascii="Trebuchet MS" w:hAnsi="Trebuchet MS" w:cs="TimesNewRomanPSMT"/>
          <w:color w:val="000000"/>
          <w:sz w:val="22"/>
          <w:szCs w:val="22"/>
        </w:rPr>
        <w:t xml:space="preserve"> ou dans l’unité de soins continus du PTO</w:t>
      </w:r>
      <w:r w:rsidR="00256DB9">
        <w:rPr>
          <w:rFonts w:ascii="Trebuchet MS" w:hAnsi="Trebuchet MS" w:cs="TimesNewRomanPSMT"/>
          <w:color w:val="000000"/>
          <w:sz w:val="22"/>
          <w:szCs w:val="22"/>
        </w:rPr>
        <w:t xml:space="preserve"> entre janvier 20</w:t>
      </w:r>
      <w:r w:rsidR="00874CB5">
        <w:rPr>
          <w:rFonts w:ascii="Trebuchet MS" w:hAnsi="Trebuchet MS" w:cs="TimesNewRomanPSMT"/>
          <w:color w:val="000000"/>
          <w:sz w:val="22"/>
          <w:szCs w:val="22"/>
        </w:rPr>
        <w:t>22</w:t>
      </w:r>
      <w:r w:rsidR="00256DB9">
        <w:rPr>
          <w:rFonts w:ascii="Trebuchet MS" w:hAnsi="Trebuchet MS" w:cs="TimesNewRomanPSMT"/>
          <w:color w:val="000000"/>
          <w:sz w:val="22"/>
          <w:szCs w:val="22"/>
        </w:rPr>
        <w:t xml:space="preserve"> et Décembre 202</w:t>
      </w:r>
      <w:r w:rsidR="00874CB5">
        <w:rPr>
          <w:rFonts w:ascii="Trebuchet MS" w:hAnsi="Trebuchet MS" w:cs="TimesNewRomanPSMT"/>
          <w:color w:val="000000"/>
          <w:sz w:val="22"/>
          <w:szCs w:val="22"/>
        </w:rPr>
        <w:t>4</w:t>
      </w:r>
      <w:r w:rsidR="00256DB9">
        <w:rPr>
          <w:rFonts w:ascii="Trebuchet MS" w:hAnsi="Trebuchet MS" w:cs="TimesNewRomanPSMT"/>
          <w:color w:val="000000"/>
          <w:sz w:val="22"/>
          <w:szCs w:val="22"/>
        </w:rPr>
        <w:t xml:space="preserve">. Durant votre hospitalisation, vous avez bénéficiez de la pose </w:t>
      </w:r>
      <w:r w:rsidR="00874CB5">
        <w:rPr>
          <w:rFonts w:ascii="Trebuchet MS" w:hAnsi="Trebuchet MS" w:cs="TimesNewRomanPSMT"/>
          <w:color w:val="000000"/>
          <w:sz w:val="22"/>
          <w:szCs w:val="22"/>
        </w:rPr>
        <w:t>d’un drain thoracique</w:t>
      </w:r>
      <w:r w:rsidR="00256DB9">
        <w:rPr>
          <w:rFonts w:ascii="Trebuchet MS" w:hAnsi="Trebuchet MS" w:cs="TimesNewRomanPSMT"/>
          <w:color w:val="000000"/>
          <w:sz w:val="22"/>
          <w:szCs w:val="22"/>
        </w:rPr>
        <w:t xml:space="preserve">. Ce </w:t>
      </w:r>
      <w:r w:rsidR="00874CB5">
        <w:rPr>
          <w:rFonts w:ascii="Trebuchet MS" w:hAnsi="Trebuchet MS" w:cs="TimesNewRomanPSMT"/>
          <w:color w:val="000000"/>
          <w:sz w:val="22"/>
          <w:szCs w:val="22"/>
        </w:rPr>
        <w:t>dispositif</w:t>
      </w:r>
      <w:r w:rsidR="00256DB9">
        <w:rPr>
          <w:rFonts w:ascii="Trebuchet MS" w:hAnsi="Trebuchet MS" w:cs="TimesNewRomanPSMT"/>
          <w:color w:val="000000"/>
          <w:sz w:val="22"/>
          <w:szCs w:val="22"/>
        </w:rPr>
        <w:t xml:space="preserve"> est un moyen d’évacuation du </w:t>
      </w:r>
      <w:r w:rsidR="00874CB5">
        <w:rPr>
          <w:rFonts w:ascii="Trebuchet MS" w:hAnsi="Trebuchet MS" w:cs="TimesNewRomanPSMT"/>
          <w:color w:val="000000"/>
          <w:sz w:val="22"/>
          <w:szCs w:val="22"/>
        </w:rPr>
        <w:t>l’air et du liquide</w:t>
      </w:r>
      <w:r w:rsidR="00256DB9">
        <w:rPr>
          <w:rFonts w:ascii="Trebuchet MS" w:hAnsi="Trebuchet MS" w:cs="TimesNewRomanPSMT"/>
          <w:color w:val="000000"/>
          <w:sz w:val="22"/>
          <w:szCs w:val="22"/>
        </w:rPr>
        <w:t xml:space="preserve"> </w:t>
      </w:r>
      <w:r w:rsidR="00874CB5">
        <w:rPr>
          <w:rFonts w:ascii="Trebuchet MS" w:hAnsi="Trebuchet MS" w:cs="TimesNewRomanPSMT"/>
          <w:color w:val="000000"/>
          <w:sz w:val="22"/>
          <w:szCs w:val="22"/>
        </w:rPr>
        <w:t>pleural</w:t>
      </w:r>
      <w:r w:rsidR="00256DB9">
        <w:rPr>
          <w:rFonts w:ascii="Trebuchet MS" w:hAnsi="Trebuchet MS" w:cs="TimesNewRomanPSMT"/>
          <w:color w:val="000000"/>
          <w:sz w:val="22"/>
          <w:szCs w:val="22"/>
        </w:rPr>
        <w:t xml:space="preserve">, fréquemment mis en place par les </w:t>
      </w:r>
      <w:r w:rsidR="00874CB5">
        <w:rPr>
          <w:rFonts w:ascii="Trebuchet MS" w:hAnsi="Trebuchet MS" w:cs="TimesNewRomanPSMT"/>
          <w:color w:val="000000"/>
          <w:sz w:val="22"/>
          <w:szCs w:val="22"/>
        </w:rPr>
        <w:t>anesthésiste</w:t>
      </w:r>
      <w:r w:rsidR="0047221E">
        <w:rPr>
          <w:rFonts w:ascii="Trebuchet MS" w:hAnsi="Trebuchet MS" w:cs="TimesNewRomanPSMT"/>
          <w:color w:val="000000"/>
          <w:sz w:val="22"/>
          <w:szCs w:val="22"/>
        </w:rPr>
        <w:t>s</w:t>
      </w:r>
      <w:r w:rsidR="00874CB5">
        <w:rPr>
          <w:rFonts w:ascii="Trebuchet MS" w:hAnsi="Trebuchet MS" w:cs="TimesNewRomanPSMT"/>
          <w:color w:val="000000"/>
          <w:sz w:val="22"/>
          <w:szCs w:val="22"/>
        </w:rPr>
        <w:t xml:space="preserve"> réanimateurs</w:t>
      </w:r>
      <w:r w:rsidR="0047221E">
        <w:rPr>
          <w:rFonts w:ascii="Trebuchet MS" w:hAnsi="Trebuchet MS" w:cs="TimesNewRomanPSMT"/>
          <w:color w:val="000000"/>
          <w:sz w:val="22"/>
          <w:szCs w:val="22"/>
        </w:rPr>
        <w:t xml:space="preserve"> dans le contexte de la</w:t>
      </w:r>
      <w:r w:rsidR="00256DB9">
        <w:rPr>
          <w:rFonts w:ascii="Trebuchet MS" w:hAnsi="Trebuchet MS" w:cs="TimesNewRomanPSMT"/>
          <w:color w:val="000000"/>
          <w:sz w:val="22"/>
          <w:szCs w:val="22"/>
        </w:rPr>
        <w:t xml:space="preserve"> pathologie que vous avez présenté. Nous souhaitons réaliser une étude afin de faire un état des lieux sur les modalités de sevrage de ce drain et identifier d’éventuels facteurs de risque d’échec de sevrage.</w:t>
      </w:r>
    </w:p>
    <w:p w14:paraId="0F868C84" w14:textId="77777777" w:rsidR="00A57158" w:rsidRPr="00180E75" w:rsidRDefault="00952523" w:rsidP="00892C91">
      <w:pPr>
        <w:autoSpaceDE w:val="0"/>
        <w:autoSpaceDN w:val="0"/>
        <w:adjustRightInd w:val="0"/>
        <w:spacing w:after="120"/>
        <w:jc w:val="both"/>
        <w:rPr>
          <w:rFonts w:ascii="Trebuchet MS" w:hAnsi="Trebuchet MS"/>
          <w:sz w:val="22"/>
          <w:szCs w:val="22"/>
        </w:rPr>
      </w:pPr>
      <w:r w:rsidRPr="00180E75">
        <w:rPr>
          <w:rFonts w:ascii="Trebuchet MS" w:hAnsi="Trebuchet MS" w:cs="TimesNewRomanPSMT"/>
          <w:color w:val="000000"/>
          <w:sz w:val="22"/>
          <w:szCs w:val="22"/>
        </w:rPr>
        <w:t>Cette étude</w:t>
      </w:r>
      <w:r w:rsidR="00977778" w:rsidRPr="00180E75">
        <w:rPr>
          <w:rFonts w:ascii="Trebuchet MS" w:hAnsi="Trebuchet MS" w:cs="TimesNewRomanPSMT"/>
          <w:color w:val="000000"/>
          <w:sz w:val="22"/>
          <w:szCs w:val="22"/>
        </w:rPr>
        <w:t xml:space="preserve"> </w:t>
      </w:r>
      <w:r w:rsidR="001B0CFA" w:rsidRPr="00180E75">
        <w:rPr>
          <w:rFonts w:ascii="Trebuchet MS" w:hAnsi="Trebuchet MS" w:cs="TimesNewRomanPSMT"/>
          <w:color w:val="000000"/>
          <w:sz w:val="22"/>
          <w:szCs w:val="22"/>
        </w:rPr>
        <w:t>va être</w:t>
      </w:r>
      <w:r w:rsidR="00AC3EAC" w:rsidRPr="00180E75">
        <w:rPr>
          <w:rFonts w:ascii="Trebuchet MS" w:hAnsi="Trebuchet MS" w:cs="TimesNewRomanPSMT"/>
          <w:color w:val="000000"/>
          <w:sz w:val="22"/>
          <w:szCs w:val="22"/>
        </w:rPr>
        <w:t xml:space="preserve"> </w:t>
      </w:r>
      <w:r w:rsidR="00403C2D" w:rsidRPr="00180E75">
        <w:rPr>
          <w:rFonts w:ascii="Trebuchet MS" w:hAnsi="Trebuchet MS" w:cs="TimesNewRomanPSMT"/>
          <w:color w:val="000000"/>
          <w:sz w:val="22"/>
          <w:szCs w:val="22"/>
        </w:rPr>
        <w:t>réalisée à partir de</w:t>
      </w:r>
      <w:r w:rsidR="001B0CFA" w:rsidRPr="00180E75">
        <w:rPr>
          <w:rFonts w:ascii="Trebuchet MS" w:hAnsi="Trebuchet MS" w:cs="TimesNewRomanPSMT"/>
          <w:color w:val="000000"/>
          <w:sz w:val="22"/>
          <w:szCs w:val="22"/>
        </w:rPr>
        <w:t xml:space="preserve"> l’analyse de</w:t>
      </w:r>
      <w:r w:rsidR="00403C2D" w:rsidRPr="00180E75">
        <w:rPr>
          <w:rFonts w:ascii="Trebuchet MS" w:hAnsi="Trebuchet MS" w:cs="TimesNewRomanPSMT"/>
          <w:color w:val="000000"/>
          <w:sz w:val="22"/>
          <w:szCs w:val="22"/>
        </w:rPr>
        <w:t xml:space="preserve">s données collectées </w:t>
      </w:r>
      <w:r w:rsidR="004F394D" w:rsidRPr="00180E75">
        <w:rPr>
          <w:rFonts w:ascii="Trebuchet MS" w:hAnsi="Trebuchet MS" w:cs="TimesNewRomanPSMT"/>
          <w:color w:val="000000"/>
          <w:sz w:val="22"/>
          <w:szCs w:val="22"/>
        </w:rPr>
        <w:t xml:space="preserve">suite à la prise en charge </w:t>
      </w:r>
      <w:r w:rsidR="00025DA7" w:rsidRPr="00180E75">
        <w:rPr>
          <w:rFonts w:ascii="Trebuchet MS" w:hAnsi="Trebuchet MS" w:cs="TimesNewRomanPSMT"/>
          <w:color w:val="000000"/>
          <w:sz w:val="22"/>
          <w:szCs w:val="22"/>
        </w:rPr>
        <w:t>réalisée</w:t>
      </w:r>
      <w:r w:rsidRPr="00180E75">
        <w:rPr>
          <w:rFonts w:ascii="Trebuchet MS" w:hAnsi="Trebuchet MS" w:cs="TimesNewRomanPSMT"/>
          <w:color w:val="000000"/>
          <w:sz w:val="22"/>
          <w:szCs w:val="22"/>
        </w:rPr>
        <w:t xml:space="preserve">. </w:t>
      </w:r>
      <w:r w:rsidR="00B630BA" w:rsidRPr="00B630BA">
        <w:rPr>
          <w:rFonts w:ascii="Trebuchet MS" w:hAnsi="Trebuchet MS"/>
          <w:sz w:val="22"/>
          <w:szCs w:val="22"/>
        </w:rPr>
        <w:t xml:space="preserve">Le CHU d'Angers est le gestionnaire de cette </w:t>
      </w:r>
      <w:r w:rsidR="00B630BA">
        <w:rPr>
          <w:rFonts w:ascii="Trebuchet MS" w:hAnsi="Trebuchet MS"/>
          <w:sz w:val="22"/>
          <w:szCs w:val="22"/>
        </w:rPr>
        <w:t>étude</w:t>
      </w:r>
      <w:r w:rsidR="00B630BA" w:rsidRPr="00B630BA">
        <w:rPr>
          <w:rFonts w:ascii="Trebuchet MS" w:hAnsi="Trebuchet MS"/>
          <w:sz w:val="22"/>
          <w:szCs w:val="22"/>
        </w:rPr>
        <w:t>, il en est responsable, en assure l’organisation et la gestion des données. Le traitement de données réalisé dans le cadre de cette étude est nécessaire à l’exécution d</w:t>
      </w:r>
      <w:r w:rsidR="00B630BA">
        <w:rPr>
          <w:rFonts w:ascii="Trebuchet MS" w:hAnsi="Trebuchet MS"/>
          <w:sz w:val="22"/>
          <w:szCs w:val="22"/>
        </w:rPr>
        <w:t>e la</w:t>
      </w:r>
      <w:r w:rsidR="00B630BA" w:rsidRPr="00B630BA">
        <w:rPr>
          <w:rFonts w:ascii="Trebuchet MS" w:hAnsi="Trebuchet MS"/>
          <w:sz w:val="22"/>
          <w:szCs w:val="22"/>
        </w:rPr>
        <w:t xml:space="preserve"> mission</w:t>
      </w:r>
      <w:r w:rsidR="00B630BA">
        <w:rPr>
          <w:rFonts w:ascii="Trebuchet MS" w:hAnsi="Trebuchet MS"/>
          <w:sz w:val="22"/>
          <w:szCs w:val="22"/>
        </w:rPr>
        <w:t xml:space="preserve"> de recherche</w:t>
      </w:r>
      <w:r w:rsidR="004B674C">
        <w:rPr>
          <w:rFonts w:ascii="Trebuchet MS" w:hAnsi="Trebuchet MS"/>
          <w:sz w:val="22"/>
          <w:szCs w:val="22"/>
        </w:rPr>
        <w:t xml:space="preserve"> en santé</w:t>
      </w:r>
      <w:r w:rsidR="00B630BA">
        <w:rPr>
          <w:rFonts w:ascii="Trebuchet MS" w:hAnsi="Trebuchet MS"/>
          <w:sz w:val="22"/>
          <w:szCs w:val="22"/>
        </w:rPr>
        <w:t>,</w:t>
      </w:r>
      <w:r w:rsidR="00B630BA" w:rsidRPr="00B630BA">
        <w:rPr>
          <w:rFonts w:ascii="Trebuchet MS" w:hAnsi="Trebuchet MS"/>
          <w:sz w:val="22"/>
          <w:szCs w:val="22"/>
        </w:rPr>
        <w:t xml:space="preserve"> d’intérêt public</w:t>
      </w:r>
      <w:r w:rsidR="00B630BA">
        <w:rPr>
          <w:rFonts w:ascii="Trebuchet MS" w:hAnsi="Trebuchet MS"/>
          <w:sz w:val="22"/>
          <w:szCs w:val="22"/>
        </w:rPr>
        <w:t>,</w:t>
      </w:r>
      <w:r w:rsidR="00B630BA" w:rsidRPr="00B630BA">
        <w:rPr>
          <w:rFonts w:ascii="Trebuchet MS" w:hAnsi="Trebuchet MS"/>
          <w:sz w:val="22"/>
          <w:szCs w:val="22"/>
        </w:rPr>
        <w:t xml:space="preserve"> dont est investi le CHU d’Angers.</w:t>
      </w:r>
    </w:p>
    <w:p w14:paraId="37C95A0D" w14:textId="77777777" w:rsidR="00F90A56" w:rsidRDefault="00F90A56" w:rsidP="00892C91">
      <w:pPr>
        <w:autoSpaceDE w:val="0"/>
        <w:autoSpaceDN w:val="0"/>
        <w:adjustRightInd w:val="0"/>
        <w:spacing w:after="120"/>
        <w:jc w:val="both"/>
        <w:rPr>
          <w:rFonts w:ascii="Trebuchet MS" w:hAnsi="Trebuchet MS" w:cs="Times"/>
          <w:sz w:val="22"/>
          <w:szCs w:val="22"/>
        </w:rPr>
      </w:pPr>
      <w:r w:rsidRPr="00180E75">
        <w:rPr>
          <w:rFonts w:ascii="Trebuchet MS" w:hAnsi="Trebuchet MS" w:cs="Times"/>
          <w:sz w:val="22"/>
          <w:szCs w:val="22"/>
        </w:rPr>
        <w:t>Un fic</w:t>
      </w:r>
      <w:r w:rsidR="00776D2B" w:rsidRPr="00180E75">
        <w:rPr>
          <w:rFonts w:ascii="Trebuchet MS" w:hAnsi="Trebuchet MS" w:cs="Times"/>
          <w:sz w:val="22"/>
          <w:szCs w:val="22"/>
        </w:rPr>
        <w:t xml:space="preserve">hier informatique comportant </w:t>
      </w:r>
      <w:r w:rsidR="00025DA7" w:rsidRPr="00180E75">
        <w:rPr>
          <w:rFonts w:ascii="Trebuchet MS" w:hAnsi="Trebuchet MS" w:cs="Times"/>
          <w:sz w:val="22"/>
          <w:szCs w:val="22"/>
        </w:rPr>
        <w:t>vos</w:t>
      </w:r>
      <w:r w:rsidR="00C7043C" w:rsidRPr="00180E75">
        <w:rPr>
          <w:rFonts w:ascii="Trebuchet MS" w:hAnsi="Trebuchet MS" w:cs="Times"/>
          <w:sz w:val="22"/>
          <w:szCs w:val="22"/>
        </w:rPr>
        <w:t xml:space="preserve"> données</w:t>
      </w:r>
      <w:r w:rsidR="00B7181B" w:rsidRPr="00180E75">
        <w:rPr>
          <w:rFonts w:ascii="Trebuchet MS" w:hAnsi="Trebuchet MS" w:cs="Times"/>
          <w:sz w:val="22"/>
          <w:szCs w:val="22"/>
        </w:rPr>
        <w:t xml:space="preserve"> </w:t>
      </w:r>
      <w:r w:rsidRPr="00180E75">
        <w:rPr>
          <w:rFonts w:ascii="Trebuchet MS" w:hAnsi="Trebuchet MS" w:cs="Times"/>
          <w:sz w:val="22"/>
          <w:szCs w:val="22"/>
        </w:rPr>
        <w:t xml:space="preserve">va être constitué. </w:t>
      </w:r>
      <w:r w:rsidR="00C51BC1" w:rsidRPr="00180E75">
        <w:rPr>
          <w:rFonts w:ascii="Trebuchet MS" w:hAnsi="Trebuchet MS" w:cs="Times"/>
          <w:b/>
          <w:sz w:val="22"/>
          <w:szCs w:val="22"/>
        </w:rPr>
        <w:t>Toutes ces informations seront traitées</w:t>
      </w:r>
      <w:r w:rsidR="00787C9D" w:rsidRPr="00180E75">
        <w:rPr>
          <w:rFonts w:ascii="Trebuchet MS" w:hAnsi="Trebuchet MS" w:cs="Times"/>
          <w:b/>
          <w:sz w:val="22"/>
          <w:szCs w:val="22"/>
        </w:rPr>
        <w:t xml:space="preserve"> et</w:t>
      </w:r>
      <w:r w:rsidR="00204E87" w:rsidRPr="00180E75">
        <w:rPr>
          <w:rFonts w:ascii="Trebuchet MS" w:hAnsi="Trebuchet MS" w:cs="Times"/>
          <w:b/>
          <w:sz w:val="22"/>
          <w:szCs w:val="22"/>
        </w:rPr>
        <w:t xml:space="preserve"> analysées de manière confidentielle</w:t>
      </w:r>
      <w:r w:rsidR="00715F14" w:rsidRPr="00180E75">
        <w:rPr>
          <w:rFonts w:ascii="Trebuchet MS" w:hAnsi="Trebuchet MS" w:cs="Times"/>
          <w:sz w:val="22"/>
          <w:szCs w:val="22"/>
        </w:rPr>
        <w:t xml:space="preserve">. </w:t>
      </w:r>
      <w:r w:rsidR="00025DA7" w:rsidRPr="00180E75">
        <w:rPr>
          <w:rFonts w:ascii="Trebuchet MS" w:hAnsi="Trebuchet MS" w:cs="Times"/>
          <w:sz w:val="22"/>
          <w:szCs w:val="22"/>
        </w:rPr>
        <w:t>Vos</w:t>
      </w:r>
      <w:r w:rsidR="002C2688" w:rsidRPr="00180E75">
        <w:rPr>
          <w:rFonts w:ascii="Trebuchet MS" w:hAnsi="Trebuchet MS" w:cs="Times"/>
          <w:sz w:val="22"/>
          <w:szCs w:val="22"/>
        </w:rPr>
        <w:t xml:space="preserve"> noms et prénoms ne figureront pas dans ce fichier</w:t>
      </w:r>
      <w:r w:rsidR="00204E87" w:rsidRPr="00180E75">
        <w:rPr>
          <w:rFonts w:ascii="Trebuchet MS" w:hAnsi="Trebuchet MS" w:cs="Times"/>
          <w:sz w:val="22"/>
          <w:szCs w:val="22"/>
        </w:rPr>
        <w:t xml:space="preserve">. </w:t>
      </w:r>
      <w:r w:rsidRPr="00180E75">
        <w:rPr>
          <w:rFonts w:ascii="Trebuchet MS" w:hAnsi="Trebuchet MS" w:cs="Times"/>
          <w:sz w:val="22"/>
          <w:szCs w:val="22"/>
        </w:rPr>
        <w:t xml:space="preserve">Seuls les professionnels de santé, </w:t>
      </w:r>
      <w:r w:rsidR="00776D2B" w:rsidRPr="00180E75">
        <w:rPr>
          <w:rFonts w:ascii="Trebuchet MS" w:hAnsi="Trebuchet MS" w:cs="Times"/>
          <w:sz w:val="22"/>
          <w:szCs w:val="22"/>
        </w:rPr>
        <w:t>personnellement en charge d</w:t>
      </w:r>
      <w:r w:rsidR="00977778" w:rsidRPr="00180E75">
        <w:rPr>
          <w:rFonts w:ascii="Trebuchet MS" w:hAnsi="Trebuchet MS" w:cs="Times"/>
          <w:sz w:val="22"/>
          <w:szCs w:val="22"/>
        </w:rPr>
        <w:t>u suivi</w:t>
      </w:r>
      <w:r w:rsidRPr="00180E75">
        <w:rPr>
          <w:rFonts w:ascii="Trebuchet MS" w:hAnsi="Trebuchet MS" w:cs="Times"/>
          <w:sz w:val="22"/>
          <w:szCs w:val="22"/>
        </w:rPr>
        <w:t xml:space="preserve">, auront connaissance de </w:t>
      </w:r>
      <w:r w:rsidR="00C87C76" w:rsidRPr="00180E75">
        <w:rPr>
          <w:rFonts w:ascii="Trebuchet MS" w:hAnsi="Trebuchet MS" w:cs="Times"/>
          <w:sz w:val="22"/>
          <w:szCs w:val="22"/>
        </w:rPr>
        <w:t>c</w:t>
      </w:r>
      <w:r w:rsidRPr="00180E75">
        <w:rPr>
          <w:rFonts w:ascii="Trebuchet MS" w:hAnsi="Trebuchet MS" w:cs="Times"/>
          <w:sz w:val="22"/>
          <w:szCs w:val="22"/>
        </w:rPr>
        <w:t xml:space="preserve">es données. </w:t>
      </w:r>
    </w:p>
    <w:p w14:paraId="4290841B" w14:textId="77777777" w:rsidR="00E747F6" w:rsidRPr="00180E75" w:rsidRDefault="00D206D3" w:rsidP="00892C91">
      <w:pPr>
        <w:autoSpaceDE w:val="0"/>
        <w:autoSpaceDN w:val="0"/>
        <w:adjustRightInd w:val="0"/>
        <w:spacing w:after="120"/>
        <w:jc w:val="both"/>
        <w:rPr>
          <w:rFonts w:ascii="Trebuchet MS" w:hAnsi="Trebuchet MS" w:cs="TimesNewRomanPSMT"/>
          <w:sz w:val="22"/>
          <w:szCs w:val="22"/>
        </w:rPr>
      </w:pPr>
      <w:r>
        <w:rPr>
          <w:rFonts w:ascii="Trebuchet MS" w:hAnsi="Trebuchet MS" w:cs="TimesNewRomanPSMT"/>
          <w:sz w:val="22"/>
          <w:szCs w:val="22"/>
        </w:rPr>
        <w:t>Le</w:t>
      </w:r>
      <w:r w:rsidR="00E747F6">
        <w:rPr>
          <w:rFonts w:ascii="Trebuchet MS" w:hAnsi="Trebuchet MS" w:cs="TimesNewRomanPSMT"/>
          <w:sz w:val="22"/>
          <w:szCs w:val="22"/>
        </w:rPr>
        <w:t xml:space="preserve"> traitement de vos donnée</w:t>
      </w:r>
      <w:r w:rsidR="00E747F6" w:rsidRPr="00E747F6">
        <w:rPr>
          <w:rFonts w:ascii="Trebuchet MS" w:hAnsi="Trebuchet MS" w:cs="TimesNewRomanPSMT"/>
          <w:sz w:val="22"/>
          <w:szCs w:val="22"/>
        </w:rPr>
        <w:t xml:space="preserve">s </w:t>
      </w:r>
      <w:r>
        <w:rPr>
          <w:rFonts w:ascii="Trebuchet MS" w:hAnsi="Trebuchet MS" w:cs="TimesNewRomanPSMT"/>
          <w:sz w:val="22"/>
          <w:szCs w:val="22"/>
        </w:rPr>
        <w:t xml:space="preserve">a pour finalité </w:t>
      </w:r>
      <w:r w:rsidR="007031B5">
        <w:rPr>
          <w:rFonts w:ascii="Trebuchet MS" w:hAnsi="Trebuchet MS" w:cs="TimesNewRomanPSMT"/>
          <w:sz w:val="22"/>
          <w:szCs w:val="22"/>
        </w:rPr>
        <w:t xml:space="preserve">la réalisation de cette étude, dont l’objectif est </w:t>
      </w:r>
      <w:r w:rsidR="00B630BA">
        <w:rPr>
          <w:rFonts w:ascii="Trebuchet MS" w:hAnsi="Trebuchet MS" w:cs="TimesNewRomanPSMT"/>
          <w:sz w:val="22"/>
          <w:szCs w:val="22"/>
        </w:rPr>
        <w:t>l’</w:t>
      </w:r>
      <w:r w:rsidR="00E747F6" w:rsidRPr="00E747F6">
        <w:rPr>
          <w:rFonts w:ascii="Trebuchet MS" w:hAnsi="Trebuchet MS" w:cs="TimesNewRomanPSMT"/>
          <w:sz w:val="22"/>
          <w:szCs w:val="22"/>
        </w:rPr>
        <w:t>amélior</w:t>
      </w:r>
      <w:r w:rsidR="00B630BA">
        <w:rPr>
          <w:rFonts w:ascii="Trebuchet MS" w:hAnsi="Trebuchet MS" w:cs="TimesNewRomanPSMT"/>
          <w:sz w:val="22"/>
          <w:szCs w:val="22"/>
        </w:rPr>
        <w:t>ation</w:t>
      </w:r>
      <w:r w:rsidR="00E747F6" w:rsidRPr="00E747F6">
        <w:rPr>
          <w:rFonts w:ascii="Trebuchet MS" w:hAnsi="Trebuchet MS" w:cs="TimesNewRomanPSMT"/>
          <w:sz w:val="22"/>
          <w:szCs w:val="22"/>
        </w:rPr>
        <w:t xml:space="preserve"> </w:t>
      </w:r>
      <w:r w:rsidR="00B630BA">
        <w:rPr>
          <w:rFonts w:ascii="Trebuchet MS" w:hAnsi="Trebuchet MS" w:cs="TimesNewRomanPSMT"/>
          <w:sz w:val="22"/>
          <w:szCs w:val="22"/>
        </w:rPr>
        <w:t>d</w:t>
      </w:r>
      <w:r w:rsidR="00E747F6" w:rsidRPr="00E747F6">
        <w:rPr>
          <w:rFonts w:ascii="Trebuchet MS" w:hAnsi="Trebuchet MS" w:cs="TimesNewRomanPSMT"/>
          <w:sz w:val="22"/>
          <w:szCs w:val="22"/>
        </w:rPr>
        <w:t xml:space="preserve">es connaissances actuelles et </w:t>
      </w:r>
      <w:r w:rsidR="007031B5">
        <w:rPr>
          <w:rFonts w:ascii="Trebuchet MS" w:hAnsi="Trebuchet MS" w:cs="TimesNewRomanPSMT"/>
          <w:sz w:val="22"/>
          <w:szCs w:val="22"/>
        </w:rPr>
        <w:t>l’</w:t>
      </w:r>
      <w:r w:rsidR="00E747F6" w:rsidRPr="00E747F6">
        <w:rPr>
          <w:rFonts w:ascii="Trebuchet MS" w:hAnsi="Trebuchet MS" w:cs="TimesNewRomanPSMT"/>
          <w:sz w:val="22"/>
          <w:szCs w:val="22"/>
        </w:rPr>
        <w:t>optimis</w:t>
      </w:r>
      <w:r w:rsidR="007031B5">
        <w:rPr>
          <w:rFonts w:ascii="Trebuchet MS" w:hAnsi="Trebuchet MS" w:cs="TimesNewRomanPSMT"/>
          <w:sz w:val="22"/>
          <w:szCs w:val="22"/>
        </w:rPr>
        <w:t>ation de</w:t>
      </w:r>
      <w:r w:rsidR="00E747F6" w:rsidRPr="00E747F6">
        <w:rPr>
          <w:rFonts w:ascii="Trebuchet MS" w:hAnsi="Trebuchet MS" w:cs="TimesNewRomanPSMT"/>
          <w:sz w:val="22"/>
          <w:szCs w:val="22"/>
        </w:rPr>
        <w:t xml:space="preserve"> la prise en charge des patients dans la même situation que vous. Les résultats globaux de </w:t>
      </w:r>
      <w:r w:rsidR="007031B5">
        <w:rPr>
          <w:rFonts w:ascii="Trebuchet MS" w:hAnsi="Trebuchet MS" w:cs="TimesNewRomanPSMT"/>
          <w:sz w:val="22"/>
          <w:szCs w:val="22"/>
        </w:rPr>
        <w:t xml:space="preserve">cette </w:t>
      </w:r>
      <w:r w:rsidR="00E747F6" w:rsidRPr="00E747F6">
        <w:rPr>
          <w:rFonts w:ascii="Trebuchet MS" w:hAnsi="Trebuchet MS" w:cs="TimesNewRomanPSMT"/>
          <w:sz w:val="22"/>
          <w:szCs w:val="22"/>
        </w:rPr>
        <w:t>étude pourront vous être communiqués si vous le souhaitez.</w:t>
      </w:r>
    </w:p>
    <w:p w14:paraId="3D28E26A" w14:textId="77777777" w:rsidR="004F394D" w:rsidRPr="00180E75" w:rsidRDefault="004F394D" w:rsidP="00892C91">
      <w:pPr>
        <w:autoSpaceDE w:val="0"/>
        <w:autoSpaceDN w:val="0"/>
        <w:adjustRightInd w:val="0"/>
        <w:spacing w:after="120"/>
        <w:jc w:val="both"/>
        <w:rPr>
          <w:rFonts w:ascii="Trebuchet MS" w:hAnsi="Trebuchet MS" w:cs="TimesNewRomanPSMT"/>
          <w:sz w:val="22"/>
          <w:szCs w:val="22"/>
        </w:rPr>
      </w:pPr>
      <w:r w:rsidRPr="00180E75">
        <w:rPr>
          <w:rFonts w:ascii="Trebuchet MS" w:hAnsi="Trebuchet MS" w:cs="TimesNewRomanPSMT"/>
          <w:sz w:val="22"/>
          <w:szCs w:val="22"/>
        </w:rPr>
        <w:t xml:space="preserve">Ce traitement sera réalisé conformément au règlement européen </w:t>
      </w:r>
      <w:r w:rsidR="002E7A60">
        <w:rPr>
          <w:rFonts w:ascii="Trebuchet MS" w:hAnsi="Trebuchet MS" w:cs="TimesNewRomanPSMT"/>
          <w:sz w:val="22"/>
          <w:szCs w:val="22"/>
        </w:rPr>
        <w:t xml:space="preserve">n° </w:t>
      </w:r>
      <w:r w:rsidR="002E7A60" w:rsidRPr="002E7A60">
        <w:rPr>
          <w:rFonts w:ascii="Trebuchet MS" w:hAnsi="Trebuchet MS" w:cs="TimesNewRomanPSMT"/>
          <w:sz w:val="22"/>
          <w:szCs w:val="22"/>
        </w:rPr>
        <w:t xml:space="preserve">2016/679 du 27 avril 2016 </w:t>
      </w:r>
      <w:r w:rsidRPr="00180E75">
        <w:rPr>
          <w:rFonts w:ascii="Trebuchet MS" w:hAnsi="Trebuchet MS" w:cs="TimesNewRomanPSMT"/>
          <w:sz w:val="22"/>
          <w:szCs w:val="22"/>
        </w:rPr>
        <w:t xml:space="preserve">sur la protection des données personnelles </w:t>
      </w:r>
      <w:r w:rsidR="002E7A60" w:rsidRPr="002E7A60">
        <w:rPr>
          <w:rFonts w:ascii="Trebuchet MS" w:hAnsi="Trebuchet MS" w:cs="TimesNewRomanPSMT"/>
          <w:sz w:val="22"/>
          <w:szCs w:val="22"/>
        </w:rPr>
        <w:t>(règlement général sur la protection des données)</w:t>
      </w:r>
      <w:r w:rsidR="002E7A60">
        <w:rPr>
          <w:rFonts w:ascii="Trebuchet MS" w:hAnsi="Trebuchet MS" w:cs="TimesNewRomanPSMT"/>
          <w:sz w:val="22"/>
          <w:szCs w:val="22"/>
        </w:rPr>
        <w:t xml:space="preserve"> </w:t>
      </w:r>
      <w:r w:rsidRPr="00180E75">
        <w:rPr>
          <w:rFonts w:ascii="Trebuchet MS" w:hAnsi="Trebuchet MS" w:cs="TimesNewRomanPSMT"/>
          <w:sz w:val="22"/>
          <w:szCs w:val="22"/>
        </w:rPr>
        <w:t xml:space="preserve">et à </w:t>
      </w:r>
      <w:r w:rsidRPr="002E7A60">
        <w:rPr>
          <w:rFonts w:ascii="Trebuchet MS" w:hAnsi="Trebuchet MS" w:cs="TimesNewRomanPSMT"/>
          <w:sz w:val="22"/>
          <w:szCs w:val="22"/>
        </w:rPr>
        <w:t xml:space="preserve">la </w:t>
      </w:r>
      <w:r w:rsidR="002E7A60">
        <w:rPr>
          <w:rFonts w:ascii="Trebuchet MS" w:hAnsi="Trebuchet MS" w:cs="TimesNewRomanPSMT"/>
          <w:sz w:val="22"/>
          <w:szCs w:val="22"/>
        </w:rPr>
        <w:t xml:space="preserve">loi </w:t>
      </w:r>
      <w:r w:rsidR="002E7A60" w:rsidRPr="002E7A60">
        <w:rPr>
          <w:rFonts w:ascii="Trebuchet MS" w:hAnsi="Trebuchet MS" w:cs="TimesNewRomanPSMT"/>
          <w:bCs/>
          <w:sz w:val="22"/>
          <w:szCs w:val="22"/>
        </w:rPr>
        <w:t>n° 78-17 du 6 janvier 1978 relative à l'informatique, aux fichiers et aux libertés</w:t>
      </w:r>
      <w:r w:rsidR="002E7A60">
        <w:rPr>
          <w:rFonts w:ascii="Trebuchet MS" w:hAnsi="Trebuchet MS" w:cs="TimesNewRomanPSMT"/>
          <w:bCs/>
          <w:sz w:val="22"/>
          <w:szCs w:val="22"/>
        </w:rPr>
        <w:t xml:space="preserve"> (</w:t>
      </w:r>
      <w:r w:rsidR="00BA1559">
        <w:rPr>
          <w:rFonts w:ascii="Trebuchet MS" w:hAnsi="Trebuchet MS" w:cs="TimesNewRomanPSMT"/>
          <w:sz w:val="22"/>
          <w:szCs w:val="22"/>
        </w:rPr>
        <w:t>l</w:t>
      </w:r>
      <w:r w:rsidRPr="00180E75">
        <w:rPr>
          <w:rFonts w:ascii="Trebuchet MS" w:hAnsi="Trebuchet MS" w:cs="TimesNewRomanPSMT"/>
          <w:sz w:val="22"/>
          <w:szCs w:val="22"/>
        </w:rPr>
        <w:t>oi Informatique et Libertés</w:t>
      </w:r>
      <w:r w:rsidR="002E7A60">
        <w:rPr>
          <w:rFonts w:ascii="Trebuchet MS" w:hAnsi="Trebuchet MS" w:cs="TimesNewRomanPSMT"/>
          <w:sz w:val="22"/>
          <w:szCs w:val="22"/>
        </w:rPr>
        <w:t>)</w:t>
      </w:r>
      <w:r w:rsidRPr="00180E75">
        <w:rPr>
          <w:rFonts w:ascii="Trebuchet MS" w:hAnsi="Trebuchet MS" w:cs="TimesNewRomanPSMT"/>
          <w:sz w:val="22"/>
          <w:szCs w:val="22"/>
        </w:rPr>
        <w:t>.</w:t>
      </w:r>
    </w:p>
    <w:p w14:paraId="6482D7D8" w14:textId="77777777" w:rsidR="007D4C02" w:rsidRDefault="00AB1F7D" w:rsidP="00892C91">
      <w:pPr>
        <w:autoSpaceDE w:val="0"/>
        <w:autoSpaceDN w:val="0"/>
        <w:adjustRightInd w:val="0"/>
        <w:spacing w:after="120"/>
        <w:jc w:val="both"/>
        <w:rPr>
          <w:rFonts w:ascii="Trebuchet MS" w:hAnsi="Trebuchet MS" w:cs="TimesNewRomanPSMT"/>
          <w:sz w:val="22"/>
          <w:szCs w:val="22"/>
        </w:rPr>
      </w:pPr>
      <w:r w:rsidRPr="00180E75">
        <w:rPr>
          <w:rFonts w:ascii="Trebuchet MS" w:hAnsi="Trebuchet MS" w:cs="TimesNewRomanPSMT"/>
          <w:sz w:val="22"/>
          <w:szCs w:val="22"/>
        </w:rPr>
        <w:t>Vous disposez d’un droit d’accès, de rectification, d’effacement et de limitation du traitement de vos données. Ces droits s’exercent auprès du médecin du centre qui vous a pris en charge, du coordinateur de cette étude ou du Délégué à la Protection des données du CHU d’Angers (</w:t>
      </w:r>
      <w:hyperlink r:id="rId7" w:history="1">
        <w:r w:rsidR="003755F1" w:rsidRPr="007D4C02">
          <w:rPr>
            <w:rStyle w:val="Lienhypertexte"/>
            <w:rFonts w:ascii="Trebuchet MS" w:hAnsi="Trebuchet MS" w:cs="TimesNewRomanPSMT"/>
            <w:sz w:val="22"/>
            <w:szCs w:val="22"/>
          </w:rPr>
          <w:t>dpo@chu-angers.fr</w:t>
        </w:r>
      </w:hyperlink>
      <w:r w:rsidR="007D4C02" w:rsidRPr="007D4C02">
        <w:rPr>
          <w:rStyle w:val="Lienhypertexte"/>
          <w:rFonts w:ascii="Trebuchet MS" w:hAnsi="Trebuchet MS" w:cs="TimesNewRomanPSMT"/>
          <w:sz w:val="20"/>
          <w:szCs w:val="22"/>
        </w:rPr>
        <w:t>,</w:t>
      </w:r>
      <w:r w:rsidR="007D4C02" w:rsidRPr="007D4C02">
        <w:rPr>
          <w:rFonts w:ascii="Trebuchet MS" w:hAnsi="Trebuchet MS"/>
          <w:sz w:val="22"/>
        </w:rPr>
        <w:t xml:space="preserve"> Délégué à la Protection des Données – 4 Rue Larrey 49933 ANGERS Cédex 9</w:t>
      </w:r>
      <w:r w:rsidRPr="007D4C02">
        <w:rPr>
          <w:rFonts w:ascii="Trebuchet MS" w:hAnsi="Trebuchet MS" w:cs="TimesNewRomanPSMT"/>
          <w:sz w:val="22"/>
          <w:szCs w:val="22"/>
        </w:rPr>
        <w:t>).</w:t>
      </w:r>
      <w:r w:rsidR="003755F1" w:rsidRPr="00180E75">
        <w:rPr>
          <w:rFonts w:ascii="Trebuchet MS" w:hAnsi="Trebuchet MS" w:cs="TimesNewRomanPSMT"/>
          <w:sz w:val="22"/>
          <w:szCs w:val="22"/>
        </w:rPr>
        <w:t xml:space="preserve"> </w:t>
      </w:r>
      <w:r w:rsidR="007D4C02" w:rsidRPr="007D4C02">
        <w:rPr>
          <w:rFonts w:ascii="Trebuchet MS" w:hAnsi="Trebuchet MS" w:cs="TimesNewRomanPSMT"/>
          <w:sz w:val="22"/>
          <w:szCs w:val="22"/>
        </w:rPr>
        <w:t>La Commission Nationale Informatique et Libertés (https://www.cnil.fr) est l’autorité française habilitée à recevoir toute réclamation officielle concernant le traitement de vos données.</w:t>
      </w:r>
    </w:p>
    <w:p w14:paraId="0A9F636C" w14:textId="77777777" w:rsidR="004F394D" w:rsidRPr="00180E75" w:rsidRDefault="004F394D" w:rsidP="00892C91">
      <w:pPr>
        <w:autoSpaceDE w:val="0"/>
        <w:autoSpaceDN w:val="0"/>
        <w:adjustRightInd w:val="0"/>
        <w:spacing w:after="120"/>
        <w:jc w:val="both"/>
        <w:rPr>
          <w:rFonts w:ascii="Trebuchet MS" w:hAnsi="Trebuchet MS" w:cs="TimesNewRomanPSMT"/>
          <w:sz w:val="22"/>
          <w:szCs w:val="22"/>
        </w:rPr>
      </w:pPr>
      <w:r w:rsidRPr="00180E75">
        <w:rPr>
          <w:rFonts w:ascii="Trebuchet MS" w:hAnsi="Trebuchet MS" w:cs="TimesNewRomanPSMT"/>
          <w:sz w:val="22"/>
          <w:szCs w:val="22"/>
        </w:rPr>
        <w:t xml:space="preserve">Conformément à la législation en vigueur pour ce type d’étude, vos données codées seront conservées pendant une durée de </w:t>
      </w:r>
      <w:r w:rsidR="00A57158" w:rsidRPr="00180E75">
        <w:rPr>
          <w:rFonts w:ascii="Trebuchet MS" w:hAnsi="Trebuchet MS" w:cs="TimesNewRomanPSMT"/>
          <w:sz w:val="22"/>
          <w:szCs w:val="22"/>
        </w:rPr>
        <w:t>2</w:t>
      </w:r>
      <w:r w:rsidRPr="00180E75">
        <w:rPr>
          <w:rFonts w:ascii="Trebuchet MS" w:hAnsi="Trebuchet MS" w:cs="TimesNewRomanPSMT"/>
          <w:sz w:val="22"/>
          <w:szCs w:val="22"/>
        </w:rPr>
        <w:t xml:space="preserve"> ans après la</w:t>
      </w:r>
      <w:r w:rsidR="00A57158" w:rsidRPr="00180E75">
        <w:rPr>
          <w:rFonts w:ascii="Trebuchet MS" w:hAnsi="Trebuchet MS" w:cs="TimesNewRomanPSMT"/>
          <w:sz w:val="22"/>
          <w:szCs w:val="22"/>
        </w:rPr>
        <w:t xml:space="preserve"> dernière publication liée à l</w:t>
      </w:r>
      <w:r w:rsidRPr="00180E75">
        <w:rPr>
          <w:rFonts w:ascii="Trebuchet MS" w:hAnsi="Trebuchet MS" w:cs="TimesNewRomanPSMT"/>
          <w:sz w:val="22"/>
          <w:szCs w:val="22"/>
        </w:rPr>
        <w:t xml:space="preserve">’étude. </w:t>
      </w:r>
      <w:r w:rsidRPr="00E904AD">
        <w:rPr>
          <w:rFonts w:ascii="Trebuchet MS" w:hAnsi="Trebuchet MS" w:cs="TimesNewRomanPSMT"/>
          <w:sz w:val="22"/>
          <w:szCs w:val="22"/>
        </w:rPr>
        <w:t>Passé ce délai, vous ne pourrez plus exercer vos droits sur les données traitées car le lien entre votre identité et les données codées sera détruit et les données seront anonymisées.</w:t>
      </w:r>
      <w:r w:rsidR="007D4C02">
        <w:rPr>
          <w:rFonts w:ascii="Trebuchet MS" w:hAnsi="Trebuchet MS" w:cs="TimesNewRomanPSMT"/>
          <w:sz w:val="22"/>
          <w:szCs w:val="22"/>
        </w:rPr>
        <w:t xml:space="preserve"> </w:t>
      </w:r>
    </w:p>
    <w:p w14:paraId="1FB5D391" w14:textId="77777777" w:rsidR="00892C91" w:rsidRPr="00180E75" w:rsidRDefault="00892C91" w:rsidP="00892C91">
      <w:pPr>
        <w:autoSpaceDE w:val="0"/>
        <w:autoSpaceDN w:val="0"/>
        <w:adjustRightInd w:val="0"/>
        <w:jc w:val="both"/>
        <w:rPr>
          <w:rFonts w:ascii="Trebuchet MS" w:hAnsi="Trebuchet MS" w:cs="TimesNewRomanPSMT"/>
          <w:sz w:val="22"/>
          <w:szCs w:val="22"/>
        </w:rPr>
      </w:pPr>
      <w:r w:rsidRPr="00180E75">
        <w:rPr>
          <w:rFonts w:ascii="Trebuchet MS" w:hAnsi="Trebuchet MS" w:cs="TimesNewRomanPSMT"/>
          <w:sz w:val="22"/>
          <w:szCs w:val="22"/>
        </w:rPr>
        <w:lastRenderedPageBreak/>
        <w:t xml:space="preserve">En l’absence d’opposition de votre part, des travaux de recherche dans la même thématique pourront être conduits à partir des données collectées pour cette étude. Les données qui seront utilisées sont des données ne permettant pas de vous identifier. Si nécessaire, ces données seront transférées à d’autres équipes du </w:t>
      </w:r>
      <w:r w:rsidR="00F2481D">
        <w:rPr>
          <w:rFonts w:ascii="Trebuchet MS" w:hAnsi="Trebuchet MS" w:cs="TimesNewRomanPSMT"/>
          <w:sz w:val="22"/>
          <w:szCs w:val="22"/>
        </w:rPr>
        <w:t>CHU d’Angers</w:t>
      </w:r>
      <w:r w:rsidRPr="00180E75">
        <w:rPr>
          <w:rFonts w:ascii="Trebuchet MS" w:hAnsi="Trebuchet MS" w:cs="TimesNewRomanPSMT"/>
          <w:sz w:val="22"/>
          <w:szCs w:val="22"/>
        </w:rPr>
        <w:t xml:space="preserve"> et/ou d’autres partenaires publics ou privés nationaux ou internationaux. Le CHU d’Angers transmettra ces données dans des conditions conformes aux exigences du règlement </w:t>
      </w:r>
      <w:r w:rsidR="00B733EF">
        <w:rPr>
          <w:rFonts w:ascii="Trebuchet MS" w:hAnsi="Trebuchet MS" w:cs="TimesNewRomanPSMT"/>
          <w:sz w:val="22"/>
          <w:szCs w:val="22"/>
        </w:rPr>
        <w:t>général sur la protection des données</w:t>
      </w:r>
      <w:r w:rsidR="00B733EF" w:rsidRPr="00180E75">
        <w:rPr>
          <w:rFonts w:ascii="Trebuchet MS" w:hAnsi="Trebuchet MS" w:cs="TimesNewRomanPSMT"/>
          <w:sz w:val="22"/>
          <w:szCs w:val="22"/>
        </w:rPr>
        <w:t xml:space="preserve"> </w:t>
      </w:r>
      <w:r w:rsidRPr="00180E75">
        <w:rPr>
          <w:rFonts w:ascii="Trebuchet MS" w:hAnsi="Trebuchet MS" w:cs="TimesNewRomanPSMT"/>
          <w:sz w:val="22"/>
          <w:szCs w:val="22"/>
        </w:rPr>
        <w:t>et s’assurera que les pays destinataires offrent un niveau de protection des données jugé adéquat par l</w:t>
      </w:r>
      <w:r w:rsidR="00B733EF">
        <w:rPr>
          <w:rFonts w:ascii="Trebuchet MS" w:hAnsi="Trebuchet MS" w:cs="TimesNewRomanPSMT"/>
          <w:sz w:val="22"/>
          <w:szCs w:val="22"/>
        </w:rPr>
        <w:t>’Union</w:t>
      </w:r>
      <w:r w:rsidRPr="00180E75">
        <w:rPr>
          <w:rFonts w:ascii="Trebuchet MS" w:hAnsi="Trebuchet MS" w:cs="TimesNewRomanPSMT"/>
          <w:sz w:val="22"/>
          <w:szCs w:val="22"/>
        </w:rPr>
        <w:t xml:space="preserve"> </w:t>
      </w:r>
      <w:r w:rsidR="00C05A05">
        <w:rPr>
          <w:rFonts w:ascii="Trebuchet MS" w:hAnsi="Trebuchet MS" w:cs="TimesNewRomanPSMT"/>
          <w:sz w:val="22"/>
          <w:szCs w:val="22"/>
        </w:rPr>
        <w:t>E</w:t>
      </w:r>
      <w:r w:rsidRPr="00180E75">
        <w:rPr>
          <w:rFonts w:ascii="Trebuchet MS" w:hAnsi="Trebuchet MS" w:cs="TimesNewRomanPSMT"/>
          <w:sz w:val="22"/>
          <w:szCs w:val="22"/>
        </w:rPr>
        <w:t>uropéenne. Les données seront anonymisées par le gestionnaire de la base de données de la façon suivante avant toute transmission à un tiers :</w:t>
      </w:r>
    </w:p>
    <w:p w14:paraId="1D823765" w14:textId="77777777" w:rsidR="00892C91" w:rsidRPr="00180E75" w:rsidRDefault="00892C91" w:rsidP="00892C91">
      <w:pPr>
        <w:autoSpaceDE w:val="0"/>
        <w:autoSpaceDN w:val="0"/>
        <w:adjustRightInd w:val="0"/>
        <w:ind w:firstLine="708"/>
        <w:jc w:val="both"/>
        <w:rPr>
          <w:rFonts w:ascii="Trebuchet MS" w:hAnsi="Trebuchet MS" w:cs="TimesNewRomanPSMT"/>
          <w:sz w:val="22"/>
          <w:szCs w:val="22"/>
        </w:rPr>
      </w:pPr>
      <w:r w:rsidRPr="00180E75">
        <w:rPr>
          <w:rFonts w:ascii="Trebuchet MS" w:hAnsi="Trebuchet MS" w:cs="TimesNewRomanPSMT"/>
          <w:sz w:val="22"/>
          <w:szCs w:val="22"/>
        </w:rPr>
        <w:t>- retrait du code patient,</w:t>
      </w:r>
    </w:p>
    <w:p w14:paraId="2793EFBD" w14:textId="77777777" w:rsidR="00892C91" w:rsidRPr="00180E75" w:rsidRDefault="00892C91" w:rsidP="00892C91">
      <w:pPr>
        <w:autoSpaceDE w:val="0"/>
        <w:autoSpaceDN w:val="0"/>
        <w:adjustRightInd w:val="0"/>
        <w:ind w:firstLine="708"/>
        <w:jc w:val="both"/>
        <w:rPr>
          <w:rFonts w:ascii="Trebuchet MS" w:hAnsi="Trebuchet MS" w:cs="TimesNewRomanPSMT"/>
          <w:sz w:val="22"/>
          <w:szCs w:val="22"/>
        </w:rPr>
      </w:pPr>
      <w:r w:rsidRPr="00180E75">
        <w:rPr>
          <w:rFonts w:ascii="Trebuchet MS" w:hAnsi="Trebuchet MS" w:cs="TimesNewRomanPSMT"/>
          <w:sz w:val="22"/>
          <w:szCs w:val="22"/>
        </w:rPr>
        <w:t xml:space="preserve">- les mois et année de naissance seront remplacés par l’âge, </w:t>
      </w:r>
    </w:p>
    <w:p w14:paraId="7160FB86" w14:textId="77777777" w:rsidR="00892C91" w:rsidRPr="00180E75" w:rsidRDefault="00892C91" w:rsidP="00892C91">
      <w:pPr>
        <w:autoSpaceDE w:val="0"/>
        <w:autoSpaceDN w:val="0"/>
        <w:adjustRightInd w:val="0"/>
        <w:ind w:firstLine="708"/>
        <w:jc w:val="both"/>
        <w:rPr>
          <w:rFonts w:ascii="Trebuchet MS" w:hAnsi="Trebuchet MS" w:cs="TimesNewRomanPSMT"/>
          <w:sz w:val="22"/>
          <w:szCs w:val="22"/>
        </w:rPr>
      </w:pPr>
      <w:r w:rsidRPr="00180E75">
        <w:rPr>
          <w:rFonts w:ascii="Trebuchet MS" w:hAnsi="Trebuchet MS" w:cs="TimesNewRomanPSMT"/>
          <w:sz w:val="22"/>
          <w:szCs w:val="22"/>
        </w:rPr>
        <w:t>- les initiales seront supprimées,</w:t>
      </w:r>
    </w:p>
    <w:p w14:paraId="309E4A07" w14:textId="77777777" w:rsidR="00892C91" w:rsidRPr="00180E75" w:rsidRDefault="00892C91" w:rsidP="00892C91">
      <w:pPr>
        <w:autoSpaceDE w:val="0"/>
        <w:autoSpaceDN w:val="0"/>
        <w:adjustRightInd w:val="0"/>
        <w:spacing w:after="120"/>
        <w:ind w:firstLine="708"/>
        <w:jc w:val="both"/>
        <w:rPr>
          <w:rFonts w:ascii="Trebuchet MS" w:hAnsi="Trebuchet MS" w:cs="TimesNewRomanPSMT"/>
          <w:sz w:val="22"/>
          <w:szCs w:val="22"/>
        </w:rPr>
      </w:pPr>
      <w:r w:rsidRPr="00180E75">
        <w:rPr>
          <w:rFonts w:ascii="Trebuchet MS" w:hAnsi="Trebuchet MS" w:cs="TimesNewRomanPSMT"/>
          <w:sz w:val="22"/>
          <w:szCs w:val="22"/>
        </w:rPr>
        <w:t>- toutes les dates liées à votre prise en charge seront remplacées par des délais.</w:t>
      </w:r>
    </w:p>
    <w:p w14:paraId="438ABC3E" w14:textId="77777777" w:rsidR="004F394D" w:rsidRPr="00180E75" w:rsidRDefault="00DC10B8" w:rsidP="00892C91">
      <w:pPr>
        <w:autoSpaceDE w:val="0"/>
        <w:autoSpaceDN w:val="0"/>
        <w:adjustRightInd w:val="0"/>
        <w:spacing w:after="120"/>
        <w:jc w:val="both"/>
        <w:rPr>
          <w:rFonts w:ascii="Trebuchet MS" w:hAnsi="Trebuchet MS" w:cs="TimesNewRomanPSMT"/>
          <w:sz w:val="22"/>
          <w:szCs w:val="22"/>
        </w:rPr>
      </w:pPr>
      <w:r>
        <w:rPr>
          <w:rFonts w:ascii="Trebuchet MS" w:hAnsi="Trebuchet MS" w:cs="TimesNewRomanPSMT"/>
          <w:sz w:val="22"/>
          <w:szCs w:val="22"/>
        </w:rPr>
        <w:t>E</w:t>
      </w:r>
      <w:r w:rsidRPr="00DC10B8">
        <w:rPr>
          <w:rFonts w:ascii="Trebuchet MS" w:hAnsi="Trebuchet MS" w:cs="TimesNewRomanPSMT"/>
          <w:sz w:val="22"/>
          <w:szCs w:val="22"/>
        </w:rPr>
        <w:t>n application de la loi Informatique et Libertés</w:t>
      </w:r>
      <w:r>
        <w:rPr>
          <w:rFonts w:ascii="Trebuchet MS" w:hAnsi="Trebuchet MS" w:cs="TimesNewRomanPSMT"/>
          <w:sz w:val="22"/>
          <w:szCs w:val="22"/>
        </w:rPr>
        <w:t>,</w:t>
      </w:r>
      <w:r w:rsidRPr="00DC10B8">
        <w:rPr>
          <w:rFonts w:ascii="Trebuchet MS" w:hAnsi="Trebuchet MS" w:cs="TimesNewRomanPSMT"/>
          <w:sz w:val="22"/>
          <w:szCs w:val="22"/>
        </w:rPr>
        <w:t xml:space="preserve"> </w:t>
      </w:r>
      <w:r>
        <w:rPr>
          <w:rFonts w:ascii="Trebuchet MS" w:hAnsi="Trebuchet MS" w:cs="TimesNewRomanPSMT"/>
          <w:sz w:val="22"/>
          <w:szCs w:val="22"/>
        </w:rPr>
        <w:t>l</w:t>
      </w:r>
      <w:r w:rsidR="00892C91" w:rsidRPr="00180E75">
        <w:rPr>
          <w:rFonts w:ascii="Trebuchet MS" w:hAnsi="Trebuchet MS" w:cs="TimesNewRomanPSMT"/>
          <w:sz w:val="22"/>
          <w:szCs w:val="22"/>
        </w:rPr>
        <w:t>e traitement de</w:t>
      </w:r>
      <w:r>
        <w:rPr>
          <w:rFonts w:ascii="Trebuchet MS" w:hAnsi="Trebuchet MS" w:cs="TimesNewRomanPSMT"/>
          <w:sz w:val="22"/>
          <w:szCs w:val="22"/>
        </w:rPr>
        <w:t xml:space="preserve"> vo</w:t>
      </w:r>
      <w:r w:rsidR="00892C91" w:rsidRPr="00180E75">
        <w:rPr>
          <w:rFonts w:ascii="Trebuchet MS" w:hAnsi="Trebuchet MS" w:cs="TimesNewRomanPSMT"/>
          <w:sz w:val="22"/>
          <w:szCs w:val="22"/>
        </w:rPr>
        <w:t>s données</w:t>
      </w:r>
      <w:r>
        <w:rPr>
          <w:rFonts w:ascii="Trebuchet MS" w:hAnsi="Trebuchet MS" w:cs="TimesNewRomanPSMT"/>
          <w:sz w:val="22"/>
          <w:szCs w:val="22"/>
        </w:rPr>
        <w:t xml:space="preserve"> est effectué</w:t>
      </w:r>
      <w:r w:rsidR="00892C91" w:rsidRPr="00180E75">
        <w:rPr>
          <w:rFonts w:ascii="Trebuchet MS" w:hAnsi="Trebuchet MS" w:cs="TimesNewRomanPSMT"/>
          <w:sz w:val="22"/>
          <w:szCs w:val="22"/>
        </w:rPr>
        <w:t xml:space="preserve"> dans le cadre de la </w:t>
      </w:r>
      <w:r w:rsidR="005E17BE">
        <w:rPr>
          <w:rFonts w:ascii="Trebuchet MS" w:hAnsi="Trebuchet MS" w:cs="TimesNewRomanPSMT"/>
          <w:sz w:val="22"/>
          <w:szCs w:val="22"/>
        </w:rPr>
        <w:t>m</w:t>
      </w:r>
      <w:r w:rsidR="00892C91" w:rsidRPr="00180E75">
        <w:rPr>
          <w:rFonts w:ascii="Trebuchet MS" w:hAnsi="Trebuchet MS" w:cs="TimesNewRomanPSMT"/>
          <w:sz w:val="22"/>
          <w:szCs w:val="22"/>
        </w:rPr>
        <w:t xml:space="preserve">éthodologie de </w:t>
      </w:r>
      <w:r w:rsidR="005E17BE">
        <w:rPr>
          <w:rFonts w:ascii="Trebuchet MS" w:hAnsi="Trebuchet MS" w:cs="TimesNewRomanPSMT"/>
          <w:sz w:val="22"/>
          <w:szCs w:val="22"/>
        </w:rPr>
        <w:t>r</w:t>
      </w:r>
      <w:r w:rsidR="00892C91" w:rsidRPr="00180E75">
        <w:rPr>
          <w:rFonts w:ascii="Trebuchet MS" w:hAnsi="Trebuchet MS" w:cs="TimesNewRomanPSMT"/>
          <w:sz w:val="22"/>
          <w:szCs w:val="22"/>
        </w:rPr>
        <w:t xml:space="preserve">éférence </w:t>
      </w:r>
      <w:r w:rsidR="005E17BE">
        <w:rPr>
          <w:rFonts w:ascii="Trebuchet MS" w:hAnsi="Trebuchet MS" w:cs="TimesNewRomanPSMT"/>
          <w:sz w:val="22"/>
          <w:szCs w:val="22"/>
        </w:rPr>
        <w:t>« </w:t>
      </w:r>
      <w:r w:rsidR="00892C91" w:rsidRPr="00180E75">
        <w:rPr>
          <w:rFonts w:ascii="Trebuchet MS" w:hAnsi="Trebuchet MS" w:cs="TimesNewRomanPSMT"/>
          <w:sz w:val="22"/>
          <w:szCs w:val="22"/>
        </w:rPr>
        <w:t>MR-004</w:t>
      </w:r>
      <w:r w:rsidR="005E17BE">
        <w:rPr>
          <w:rFonts w:ascii="Trebuchet MS" w:hAnsi="Trebuchet MS" w:cs="TimesNewRomanPSMT"/>
          <w:sz w:val="22"/>
          <w:szCs w:val="22"/>
        </w:rPr>
        <w:t> »</w:t>
      </w:r>
      <w:r>
        <w:rPr>
          <w:rFonts w:ascii="Trebuchet MS" w:hAnsi="Trebuchet MS" w:cs="TimesNewRomanPSMT"/>
          <w:sz w:val="22"/>
          <w:szCs w:val="22"/>
        </w:rPr>
        <w:t xml:space="preserve">, dédiée notamment aux études </w:t>
      </w:r>
      <w:r w:rsidR="008373A6">
        <w:rPr>
          <w:rFonts w:ascii="Trebuchet MS" w:hAnsi="Trebuchet MS" w:cs="TimesNewRomanPSMT"/>
          <w:sz w:val="22"/>
          <w:szCs w:val="22"/>
        </w:rPr>
        <w:t>en</w:t>
      </w:r>
      <w:r>
        <w:rPr>
          <w:rFonts w:ascii="Trebuchet MS" w:hAnsi="Trebuchet MS" w:cs="TimesNewRomanPSMT"/>
          <w:sz w:val="22"/>
          <w:szCs w:val="22"/>
        </w:rPr>
        <w:t xml:space="preserve"> santé,</w:t>
      </w:r>
      <w:r w:rsidR="00892C91" w:rsidRPr="00180E75">
        <w:rPr>
          <w:rFonts w:ascii="Trebuchet MS" w:hAnsi="Trebuchet MS" w:cs="TimesNewRomanPSMT"/>
          <w:sz w:val="22"/>
          <w:szCs w:val="22"/>
        </w:rPr>
        <w:t xml:space="preserve"> </w:t>
      </w:r>
      <w:r>
        <w:rPr>
          <w:rFonts w:ascii="Trebuchet MS" w:hAnsi="Trebuchet MS" w:cs="TimesNewRomanPSMT"/>
          <w:sz w:val="22"/>
          <w:szCs w:val="22"/>
        </w:rPr>
        <w:t>à laquelle l</w:t>
      </w:r>
      <w:r w:rsidR="00892C91" w:rsidRPr="00180E75">
        <w:rPr>
          <w:rFonts w:ascii="Trebuchet MS" w:hAnsi="Trebuchet MS" w:cs="TimesNewRomanPSMT"/>
          <w:sz w:val="22"/>
          <w:szCs w:val="22"/>
        </w:rPr>
        <w:t>e CHU d'Angers a signé un engagement de conformité.</w:t>
      </w:r>
    </w:p>
    <w:p w14:paraId="3C647E3A" w14:textId="77777777" w:rsidR="007E590F" w:rsidRPr="00180E75" w:rsidRDefault="00CC3D95" w:rsidP="00892C91">
      <w:pPr>
        <w:autoSpaceDE w:val="0"/>
        <w:autoSpaceDN w:val="0"/>
        <w:adjustRightInd w:val="0"/>
        <w:spacing w:after="120"/>
        <w:jc w:val="both"/>
        <w:rPr>
          <w:rFonts w:ascii="Trebuchet MS" w:hAnsi="Trebuchet MS"/>
          <w:sz w:val="22"/>
          <w:szCs w:val="22"/>
        </w:rPr>
      </w:pPr>
      <w:r w:rsidRPr="00180E75">
        <w:rPr>
          <w:rFonts w:ascii="Trebuchet MS" w:hAnsi="Trebuchet MS"/>
          <w:sz w:val="22"/>
          <w:szCs w:val="22"/>
        </w:rPr>
        <w:t xml:space="preserve">Nous vous remercions d’avoir pris le temps de lire cette lettre d’information. </w:t>
      </w:r>
      <w:r w:rsidR="007C1DB3" w:rsidRPr="00180E75">
        <w:rPr>
          <w:rFonts w:ascii="Trebuchet MS" w:hAnsi="Trebuchet MS"/>
          <w:sz w:val="22"/>
          <w:szCs w:val="22"/>
        </w:rPr>
        <w:t xml:space="preserve">Le médecin </w:t>
      </w:r>
      <w:r w:rsidR="00025DA7" w:rsidRPr="00180E75">
        <w:rPr>
          <w:rFonts w:ascii="Trebuchet MS" w:hAnsi="Trebuchet MS"/>
          <w:sz w:val="22"/>
          <w:szCs w:val="22"/>
        </w:rPr>
        <w:t>qui vous a pris en charge</w:t>
      </w:r>
      <w:r w:rsidR="007C1DB3" w:rsidRPr="00180E75">
        <w:rPr>
          <w:rFonts w:ascii="Trebuchet MS" w:hAnsi="Trebuchet MS"/>
          <w:sz w:val="22"/>
          <w:szCs w:val="22"/>
        </w:rPr>
        <w:t xml:space="preserve"> peut répondre à toutes vos questions sur cette étude si vous le souhaitez.</w:t>
      </w:r>
    </w:p>
    <w:p w14:paraId="764B3987" w14:textId="77777777" w:rsidR="007E209F" w:rsidRDefault="00892C91" w:rsidP="00892C91">
      <w:pPr>
        <w:autoSpaceDE w:val="0"/>
        <w:autoSpaceDN w:val="0"/>
        <w:adjustRightInd w:val="0"/>
        <w:spacing w:after="120"/>
        <w:jc w:val="both"/>
        <w:rPr>
          <w:rFonts w:ascii="Trebuchet MS" w:hAnsi="Trebuchet MS"/>
          <w:sz w:val="22"/>
          <w:szCs w:val="22"/>
        </w:rPr>
      </w:pPr>
      <w:r w:rsidRPr="00180E75">
        <w:rPr>
          <w:rFonts w:ascii="Trebuchet MS" w:hAnsi="Trebuchet MS"/>
          <w:b/>
          <w:sz w:val="22"/>
          <w:szCs w:val="22"/>
        </w:rPr>
        <w:t>Vous êtes libre</w:t>
      </w:r>
      <w:r w:rsidR="009655FE" w:rsidRPr="00180E75">
        <w:rPr>
          <w:rFonts w:ascii="Trebuchet MS" w:hAnsi="Trebuchet MS"/>
          <w:b/>
          <w:sz w:val="22"/>
          <w:szCs w:val="22"/>
        </w:rPr>
        <w:t xml:space="preserve"> </w:t>
      </w:r>
      <w:r w:rsidR="00025DA7" w:rsidRPr="00180E75">
        <w:rPr>
          <w:rFonts w:ascii="Trebuchet MS" w:hAnsi="Trebuchet MS"/>
          <w:b/>
          <w:sz w:val="22"/>
          <w:szCs w:val="22"/>
        </w:rPr>
        <w:t>d</w:t>
      </w:r>
      <w:r w:rsidR="009655FE" w:rsidRPr="00180E75">
        <w:rPr>
          <w:rFonts w:ascii="Trebuchet MS" w:hAnsi="Trebuchet MS"/>
          <w:b/>
          <w:sz w:val="22"/>
          <w:szCs w:val="22"/>
        </w:rPr>
        <w:t xml:space="preserve">e refuser </w:t>
      </w:r>
      <w:r w:rsidR="00025DA7" w:rsidRPr="00180E75">
        <w:rPr>
          <w:rFonts w:ascii="Trebuchet MS" w:hAnsi="Trebuchet MS"/>
          <w:b/>
          <w:sz w:val="22"/>
          <w:szCs w:val="22"/>
        </w:rPr>
        <w:t xml:space="preserve">que vos données soient utilisées pour cette </w:t>
      </w:r>
      <w:r w:rsidR="00B630BA">
        <w:rPr>
          <w:rFonts w:ascii="Trebuchet MS" w:hAnsi="Trebuchet MS"/>
          <w:b/>
          <w:sz w:val="22"/>
          <w:szCs w:val="22"/>
        </w:rPr>
        <w:t>étude</w:t>
      </w:r>
      <w:r w:rsidR="00025DA7" w:rsidRPr="00180E75">
        <w:rPr>
          <w:rFonts w:ascii="Trebuchet MS" w:hAnsi="Trebuchet MS"/>
          <w:b/>
          <w:sz w:val="22"/>
          <w:szCs w:val="22"/>
        </w:rPr>
        <w:t xml:space="preserve"> et</w:t>
      </w:r>
      <w:r w:rsidR="009655FE" w:rsidRPr="00180E75">
        <w:rPr>
          <w:rFonts w:ascii="Trebuchet MS" w:hAnsi="Trebuchet MS"/>
          <w:b/>
          <w:sz w:val="22"/>
          <w:szCs w:val="22"/>
        </w:rPr>
        <w:t xml:space="preserve"> de décider à tout moment de changer d’avis</w:t>
      </w:r>
      <w:r w:rsidR="009655FE" w:rsidRPr="00180E75">
        <w:rPr>
          <w:rFonts w:ascii="Trebuchet MS" w:hAnsi="Trebuchet MS"/>
          <w:sz w:val="22"/>
          <w:szCs w:val="22"/>
        </w:rPr>
        <w:t xml:space="preserve">. </w:t>
      </w:r>
      <w:r w:rsidR="00025DA7" w:rsidRPr="00180E75">
        <w:rPr>
          <w:rFonts w:ascii="Trebuchet MS" w:hAnsi="Trebuchet MS"/>
          <w:sz w:val="22"/>
          <w:szCs w:val="22"/>
        </w:rPr>
        <w:t>L</w:t>
      </w:r>
      <w:r w:rsidR="00715F14" w:rsidRPr="00180E75">
        <w:rPr>
          <w:rFonts w:ascii="Trebuchet MS" w:hAnsi="Trebuchet MS"/>
          <w:sz w:val="22"/>
          <w:szCs w:val="22"/>
        </w:rPr>
        <w:t>e refus</w:t>
      </w:r>
      <w:r w:rsidR="00A57158" w:rsidRPr="00180E75">
        <w:rPr>
          <w:rFonts w:ascii="Trebuchet MS" w:hAnsi="Trebuchet MS"/>
          <w:sz w:val="22"/>
          <w:szCs w:val="22"/>
        </w:rPr>
        <w:t xml:space="preserve"> </w:t>
      </w:r>
      <w:r w:rsidR="009655FE" w:rsidRPr="00180E75">
        <w:rPr>
          <w:rFonts w:ascii="Trebuchet MS" w:hAnsi="Trebuchet MS"/>
          <w:sz w:val="22"/>
          <w:szCs w:val="22"/>
        </w:rPr>
        <w:t xml:space="preserve">n’aura aucun effet sur </w:t>
      </w:r>
      <w:r w:rsidR="00025DA7" w:rsidRPr="00180E75">
        <w:rPr>
          <w:rFonts w:ascii="Trebuchet MS" w:hAnsi="Trebuchet MS"/>
          <w:sz w:val="22"/>
          <w:szCs w:val="22"/>
        </w:rPr>
        <w:t>votre</w:t>
      </w:r>
      <w:r w:rsidR="009655FE" w:rsidRPr="00180E75">
        <w:rPr>
          <w:rFonts w:ascii="Trebuchet MS" w:hAnsi="Trebuchet MS"/>
          <w:sz w:val="22"/>
          <w:szCs w:val="22"/>
        </w:rPr>
        <w:t xml:space="preserve"> relation avec </w:t>
      </w:r>
      <w:r w:rsidR="00025DA7" w:rsidRPr="00180E75">
        <w:rPr>
          <w:rFonts w:ascii="Trebuchet MS" w:hAnsi="Trebuchet MS"/>
          <w:sz w:val="22"/>
          <w:szCs w:val="22"/>
        </w:rPr>
        <w:t xml:space="preserve">l’équipe médicale et </w:t>
      </w:r>
      <w:r w:rsidR="009655FE" w:rsidRPr="00180E75">
        <w:rPr>
          <w:rFonts w:ascii="Trebuchet MS" w:hAnsi="Trebuchet MS"/>
          <w:sz w:val="22"/>
          <w:szCs w:val="22"/>
        </w:rPr>
        <w:t xml:space="preserve">l’équipe soignante, ni sur la qualité de </w:t>
      </w:r>
      <w:r w:rsidR="00025DA7" w:rsidRPr="00180E75">
        <w:rPr>
          <w:rFonts w:ascii="Trebuchet MS" w:hAnsi="Trebuchet MS"/>
          <w:sz w:val="22"/>
          <w:szCs w:val="22"/>
        </w:rPr>
        <w:t>vo</w:t>
      </w:r>
      <w:r w:rsidR="009655FE" w:rsidRPr="00180E75">
        <w:rPr>
          <w:rFonts w:ascii="Trebuchet MS" w:hAnsi="Trebuchet MS"/>
          <w:sz w:val="22"/>
          <w:szCs w:val="22"/>
        </w:rPr>
        <w:t>s soins</w:t>
      </w:r>
      <w:r w:rsidR="00025DA7" w:rsidRPr="00180E75">
        <w:rPr>
          <w:rFonts w:ascii="Trebuchet MS" w:hAnsi="Trebuchet MS"/>
          <w:sz w:val="22"/>
          <w:szCs w:val="22"/>
        </w:rPr>
        <w:t xml:space="preserve"> futurs</w:t>
      </w:r>
      <w:r w:rsidR="009655FE" w:rsidRPr="00180E75">
        <w:rPr>
          <w:rFonts w:ascii="Trebuchet MS" w:hAnsi="Trebuchet MS"/>
          <w:sz w:val="22"/>
          <w:szCs w:val="22"/>
        </w:rPr>
        <w:t xml:space="preserve">. </w:t>
      </w:r>
      <w:r w:rsidR="00715F14" w:rsidRPr="00180E75">
        <w:rPr>
          <w:rFonts w:ascii="Trebuchet MS" w:hAnsi="Trebuchet MS"/>
          <w:sz w:val="22"/>
          <w:szCs w:val="22"/>
        </w:rPr>
        <w:t>En cas de refus, n</w:t>
      </w:r>
      <w:r w:rsidR="009655FE" w:rsidRPr="00180E75">
        <w:rPr>
          <w:rFonts w:ascii="Trebuchet MS" w:hAnsi="Trebuchet MS"/>
          <w:sz w:val="22"/>
          <w:szCs w:val="22"/>
        </w:rPr>
        <w:t xml:space="preserve">ous vous remercions de bien vouloir informer </w:t>
      </w:r>
      <w:r w:rsidR="00025DA7" w:rsidRPr="00180E75">
        <w:rPr>
          <w:rFonts w:ascii="Trebuchet MS" w:hAnsi="Trebuchet MS"/>
          <w:sz w:val="22"/>
          <w:szCs w:val="22"/>
        </w:rPr>
        <w:t>le médecin qui vous a pris en charge</w:t>
      </w:r>
      <w:r w:rsidR="009655FE" w:rsidRPr="00180E75">
        <w:rPr>
          <w:rFonts w:ascii="Trebuchet MS" w:hAnsi="Trebuchet MS"/>
          <w:sz w:val="22"/>
          <w:szCs w:val="22"/>
        </w:rPr>
        <w:t xml:space="preserve"> </w:t>
      </w:r>
      <w:r w:rsidR="00715F14" w:rsidRPr="00180E75">
        <w:rPr>
          <w:rFonts w:ascii="Trebuchet MS" w:hAnsi="Trebuchet MS"/>
          <w:sz w:val="22"/>
          <w:szCs w:val="22"/>
        </w:rPr>
        <w:t xml:space="preserve">en retournant le </w:t>
      </w:r>
      <w:r w:rsidR="005779C2">
        <w:rPr>
          <w:rFonts w:ascii="Trebuchet MS" w:hAnsi="Trebuchet MS"/>
          <w:sz w:val="22"/>
          <w:szCs w:val="22"/>
        </w:rPr>
        <w:t>formulaire d’opposition</w:t>
      </w:r>
      <w:r w:rsidR="00715F14" w:rsidRPr="00180E75">
        <w:rPr>
          <w:rFonts w:ascii="Trebuchet MS" w:hAnsi="Trebuchet MS"/>
          <w:sz w:val="22"/>
          <w:szCs w:val="22"/>
        </w:rPr>
        <w:t xml:space="preserve"> ci-joint</w:t>
      </w:r>
      <w:r w:rsidR="009655FE" w:rsidRPr="00180E75">
        <w:rPr>
          <w:rFonts w:ascii="Trebuchet MS" w:hAnsi="Trebuchet MS"/>
          <w:sz w:val="22"/>
          <w:szCs w:val="22"/>
        </w:rPr>
        <w:t>.</w:t>
      </w:r>
    </w:p>
    <w:p w14:paraId="3EEAF4AB" w14:textId="77777777" w:rsidR="00415AA4" w:rsidRPr="00180E75" w:rsidRDefault="00415AA4" w:rsidP="00892C91">
      <w:pPr>
        <w:autoSpaceDE w:val="0"/>
        <w:autoSpaceDN w:val="0"/>
        <w:adjustRightInd w:val="0"/>
        <w:spacing w:after="120"/>
        <w:jc w:val="both"/>
        <w:rPr>
          <w:rFonts w:ascii="Trebuchet MS" w:hAnsi="Trebuchet MS"/>
          <w:sz w:val="22"/>
          <w:szCs w:val="22"/>
        </w:rPr>
      </w:pPr>
    </w:p>
    <w:p w14:paraId="56B90AED" w14:textId="77777777" w:rsidR="00715F14" w:rsidRPr="00180E75" w:rsidRDefault="00715F14" w:rsidP="00715F14">
      <w:pPr>
        <w:pBdr>
          <w:top w:val="single" w:sz="4" w:space="1" w:color="auto"/>
          <w:left w:val="single" w:sz="4" w:space="4" w:color="auto"/>
          <w:bottom w:val="single" w:sz="4" w:space="1" w:color="auto"/>
          <w:right w:val="single" w:sz="4" w:space="4" w:color="auto"/>
        </w:pBdr>
        <w:shd w:val="clear" w:color="auto" w:fill="F3F3F3"/>
        <w:jc w:val="center"/>
        <w:rPr>
          <w:rFonts w:ascii="Trebuchet MS" w:hAnsi="Trebuchet MS"/>
          <w:b/>
          <w:sz w:val="18"/>
          <w:szCs w:val="18"/>
        </w:rPr>
      </w:pPr>
      <w:r w:rsidRPr="00180E75">
        <w:rPr>
          <w:rFonts w:ascii="Trebuchet MS" w:hAnsi="Trebuchet MS"/>
          <w:b/>
          <w:sz w:val="18"/>
          <w:szCs w:val="18"/>
        </w:rPr>
        <w:t>Merci de conserver cette notice d’information</w:t>
      </w:r>
    </w:p>
    <w:p w14:paraId="13E518E4" w14:textId="77777777" w:rsidR="00C073AD" w:rsidRPr="00180E75" w:rsidRDefault="00C073AD">
      <w:pPr>
        <w:rPr>
          <w:rFonts w:ascii="Trebuchet MS" w:hAnsi="Trebuchet MS" w:cs="TimesNewRomanPSMT"/>
          <w:color w:val="000000"/>
          <w:sz w:val="22"/>
          <w:szCs w:val="22"/>
          <w:highlight w:val="yellow"/>
        </w:rPr>
      </w:pPr>
      <w:r w:rsidRPr="00180E75">
        <w:rPr>
          <w:rFonts w:ascii="Trebuchet MS" w:hAnsi="Trebuchet MS" w:cs="TimesNewRomanPSMT"/>
          <w:color w:val="000000"/>
          <w:sz w:val="22"/>
          <w:szCs w:val="22"/>
          <w:highlight w:val="yellow"/>
        </w:rPr>
        <w:br w:type="page"/>
      </w:r>
    </w:p>
    <w:p w14:paraId="56F8A0CB" w14:textId="77777777" w:rsidR="00C073AD" w:rsidRPr="003755F1" w:rsidRDefault="003013AD" w:rsidP="00C073AD">
      <w:pPr>
        <w:rPr>
          <w:rFonts w:ascii="Trebuchet MS" w:hAnsi="Trebuchet MS" w:cs="Arial"/>
          <w:b/>
          <w:sz w:val="22"/>
          <w:szCs w:val="22"/>
        </w:rPr>
      </w:pPr>
      <w:r w:rsidRPr="00180E75">
        <w:rPr>
          <w:rFonts w:ascii="Trebuchet MS" w:hAnsi="Trebuchet MS" w:cs="Bookman Old Style"/>
          <w:b/>
          <w:noProof/>
          <w:sz w:val="22"/>
          <w:szCs w:val="22"/>
          <w:u w:val="single"/>
        </w:rPr>
        <w:lastRenderedPageBreak/>
        <mc:AlternateContent>
          <mc:Choice Requires="wps">
            <w:drawing>
              <wp:anchor distT="0" distB="0" distL="114300" distR="114300" simplePos="0" relativeHeight="251665408" behindDoc="0" locked="0" layoutInCell="1" allowOverlap="1" wp14:anchorId="395B61B9" wp14:editId="01C0BAFF">
                <wp:simplePos x="0" y="0"/>
                <wp:positionH relativeFrom="margin">
                  <wp:posOffset>-132080</wp:posOffset>
                </wp:positionH>
                <wp:positionV relativeFrom="margin">
                  <wp:posOffset>291465</wp:posOffset>
                </wp:positionV>
                <wp:extent cx="6013450" cy="368300"/>
                <wp:effectExtent l="0" t="0" r="25400" b="12700"/>
                <wp:wrapSquare wrapText="bothSides"/>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368300"/>
                        </a:xfrm>
                        <a:prstGeom prst="rect">
                          <a:avLst/>
                        </a:prstGeom>
                        <a:solidFill>
                          <a:srgbClr val="FFFFFF"/>
                        </a:solidFill>
                        <a:ln w="9525">
                          <a:solidFill>
                            <a:srgbClr val="000000"/>
                          </a:solidFill>
                          <a:miter lim="800000"/>
                          <a:headEnd/>
                          <a:tailEnd/>
                        </a:ln>
                      </wps:spPr>
                      <wps:txbx>
                        <w:txbxContent>
                          <w:p w14:paraId="0A79DB73" w14:textId="2AECE80A" w:rsidR="00415AA4" w:rsidRPr="003013AD" w:rsidRDefault="00715F14" w:rsidP="003013AD">
                            <w:pPr>
                              <w:jc w:val="center"/>
                              <w:rPr>
                                <w:rFonts w:ascii="Trebuchet MS" w:hAnsi="Trebuchet MS" w:cs="Bookman Old Style"/>
                                <w:b/>
                              </w:rPr>
                            </w:pPr>
                            <w:r w:rsidRPr="003013AD">
                              <w:rPr>
                                <w:rFonts w:ascii="Trebuchet MS" w:hAnsi="Trebuchet MS"/>
                                <w:b/>
                              </w:rPr>
                              <w:t xml:space="preserve">Opposition à l’utilisation des données pour </w:t>
                            </w:r>
                            <w:r w:rsidR="00025DA7" w:rsidRPr="003013AD">
                              <w:rPr>
                                <w:rFonts w:ascii="Trebuchet MS" w:hAnsi="Trebuchet MS"/>
                                <w:b/>
                              </w:rPr>
                              <w:t xml:space="preserve">l’étude </w:t>
                            </w:r>
                            <w:r w:rsidR="0047221E">
                              <w:rPr>
                                <w:rFonts w:ascii="Trebuchet MS" w:hAnsi="Trebuchet MS"/>
                                <w:b/>
                              </w:rPr>
                              <w:t>SEVDRAIN</w:t>
                            </w:r>
                            <w:bookmarkStart w:id="0" w:name="_GoBack"/>
                            <w:bookmarkEnd w:id="0"/>
                          </w:p>
                          <w:p w14:paraId="7FE47B1A" w14:textId="77777777" w:rsidR="00C073AD" w:rsidRDefault="00C073AD" w:rsidP="00415AA4">
                            <w:pPr>
                              <w:jc w:val="center"/>
                            </w:pPr>
                          </w:p>
                          <w:p w14:paraId="7B539AB7" w14:textId="77777777" w:rsidR="00C073AD" w:rsidRDefault="00C073AD" w:rsidP="00C073A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0.4pt;margin-top:22.95pt;width:473.5pt;height:2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LLOKgIAAFEEAAAOAAAAZHJzL2Uyb0RvYy54bWysVNtu2zAMfR+wfxD0vti5LjXiFF26DAO6&#10;C9DuA2RZtoVJoiYpsbuvLyWnWdBtL8P8IIgidUSeQ3pzPWhFjsJ5Caak00lOiTAcamnakn572L9Z&#10;U+IDMzVTYERJH4Wn19vXrza9LcQMOlC1cARBjC96W9IuBFtkmeed0MxPwAqDzgacZgFN12a1Yz2i&#10;a5XN8nyV9eBq64AL7/H0dnTSbcJvGsHDl6bxIhBVUswtpNWltYprtt2wonXMdpKf0mD/kIVm0uCj&#10;Z6hbFhg5OPkblJbcgYcmTDjoDJpGcpFqwGqm+Ytq7jtmRaoFyfH2TJP/f7D88/GrI7Iu6YISwzRK&#10;9CCGQN7BQKbzSE9vfYFR9xbjwoDnKHMq1ds74N89MbDrmGnFjXPQd4LVmN403swuro44PoJU/Seo&#10;8R12CJCAhsbpyB2yQRAdZXo8SxNz4Xi4yqfzxRJdHH3z1XqeJ+0yVjzfts6HDwI0iZuSOpQ+obPj&#10;nQ8xG1Y8h8THPChZ76VSyXBttVOOHBm2yT59qYAXYcqQvqRXy9lyJOCvEHn6/gShZcB+V1KXdH0O&#10;YkWk7b2pUzcGJtW4x5SVOfEYqRtJDEM1nHSpoH5ERh2MfY1ziJsO3E9KeuzpkvofB+YEJeqjQVWu&#10;potFHIJkLJZvZ2i4S0916WGGI1RJAyXjdhfGwTlYJ9sOXxr7wMANKtnIRHKUfMzqlDf2beL+NGNx&#10;MC7tFPXrT7B9AgAA//8DAFBLAwQUAAYACAAAACEAeFWeS+AAAAAKAQAADwAAAGRycy9kb3ducmV2&#10;LnhtbEyPwU7DMBBE70j8g7VIXFBrk5a0CXEqhASCG5QKrm7sJhH2OthuGv6e5QTH1TzNvK02k7Ns&#10;NCH2HiVczwUwg43XPbYSdm8PszWwmBRqZT0aCd8mwqY+P6tUqf0JX824TS2jEoylktClNJScx6Yz&#10;TsW5HwxSdvDBqURnaLkO6kTlzvJMiJw71SMtdGow951pPrdHJ2G9fBo/4vPi5b3JD7ZIV6vx8StI&#10;eXkx3d0CS2ZKfzD86pM61OS090fUkVkJs0yQepKwvCmAEVBkeQZsT6RYFMDriv9/of4BAAD//wMA&#10;UEsBAi0AFAAGAAgAAAAhALaDOJL+AAAA4QEAABMAAAAAAAAAAAAAAAAAAAAAAFtDb250ZW50X1R5&#10;cGVzXS54bWxQSwECLQAUAAYACAAAACEAOP0h/9YAAACUAQAACwAAAAAAAAAAAAAAAAAvAQAAX3Jl&#10;bHMvLnJlbHNQSwECLQAUAAYACAAAACEAjfCyzioCAABRBAAADgAAAAAAAAAAAAAAAAAuAgAAZHJz&#10;L2Uyb0RvYy54bWxQSwECLQAUAAYACAAAACEAeFWeS+AAAAAKAQAADwAAAAAAAAAAAAAAAACEBAAA&#10;ZHJzL2Rvd25yZXYueG1sUEsFBgAAAAAEAAQA8wAAAJEFAAAAAA==&#10;">
                <v:textbox>
                  <w:txbxContent>
                    <w:p w14:paraId="0A79DB73" w14:textId="2AECE80A" w:rsidR="00415AA4" w:rsidRPr="003013AD" w:rsidRDefault="00715F14" w:rsidP="003013AD">
                      <w:pPr>
                        <w:jc w:val="center"/>
                        <w:rPr>
                          <w:rFonts w:ascii="Trebuchet MS" w:hAnsi="Trebuchet MS" w:cs="Bookman Old Style"/>
                          <w:b/>
                        </w:rPr>
                      </w:pPr>
                      <w:r w:rsidRPr="003013AD">
                        <w:rPr>
                          <w:rFonts w:ascii="Trebuchet MS" w:hAnsi="Trebuchet MS"/>
                          <w:b/>
                        </w:rPr>
                        <w:t xml:space="preserve">Opposition à l’utilisation des données pour </w:t>
                      </w:r>
                      <w:r w:rsidR="00025DA7" w:rsidRPr="003013AD">
                        <w:rPr>
                          <w:rFonts w:ascii="Trebuchet MS" w:hAnsi="Trebuchet MS"/>
                          <w:b/>
                        </w:rPr>
                        <w:t xml:space="preserve">l’étude </w:t>
                      </w:r>
                      <w:r w:rsidR="0047221E">
                        <w:rPr>
                          <w:rFonts w:ascii="Trebuchet MS" w:hAnsi="Trebuchet MS"/>
                          <w:b/>
                        </w:rPr>
                        <w:t>SEVDRAIN</w:t>
                      </w:r>
                      <w:bookmarkStart w:id="1" w:name="_GoBack"/>
                      <w:bookmarkEnd w:id="1"/>
                    </w:p>
                    <w:p w14:paraId="7FE47B1A" w14:textId="77777777" w:rsidR="00C073AD" w:rsidRDefault="00C073AD" w:rsidP="00415AA4">
                      <w:pPr>
                        <w:jc w:val="center"/>
                      </w:pPr>
                    </w:p>
                    <w:p w14:paraId="7B539AB7" w14:textId="77777777" w:rsidR="00C073AD" w:rsidRDefault="00C073AD" w:rsidP="00C073AD">
                      <w:pPr>
                        <w:jc w:val="center"/>
                      </w:pPr>
                    </w:p>
                  </w:txbxContent>
                </v:textbox>
                <w10:wrap type="square" anchorx="margin" anchory="margin"/>
              </v:shape>
            </w:pict>
          </mc:Fallback>
        </mc:AlternateContent>
      </w:r>
    </w:p>
    <w:p w14:paraId="1B3D6DE8" w14:textId="77777777" w:rsidR="00C073AD" w:rsidRPr="003755F1" w:rsidRDefault="00C073AD" w:rsidP="00C073AD">
      <w:pPr>
        <w:rPr>
          <w:rFonts w:ascii="Trebuchet MS" w:hAnsi="Trebuchet MS" w:cs="Arial"/>
          <w:b/>
          <w:sz w:val="22"/>
          <w:szCs w:val="22"/>
        </w:rPr>
      </w:pPr>
    </w:p>
    <w:p w14:paraId="1EAE0ED0" w14:textId="77777777" w:rsidR="00C073AD" w:rsidRPr="00415AA4" w:rsidRDefault="00C073AD" w:rsidP="00C073AD">
      <w:pPr>
        <w:rPr>
          <w:rFonts w:ascii="Trebuchet MS" w:hAnsi="Trebuchet MS" w:cs="Arial"/>
          <w:b/>
          <w:sz w:val="22"/>
          <w:szCs w:val="22"/>
        </w:rPr>
      </w:pPr>
    </w:p>
    <w:p w14:paraId="167AF784" w14:textId="77777777" w:rsidR="00C073AD" w:rsidRPr="003755F1" w:rsidRDefault="00C073AD" w:rsidP="00C073AD">
      <w:pPr>
        <w:rPr>
          <w:rFonts w:ascii="Trebuchet MS" w:hAnsi="Trebuchet MS" w:cs="Arial"/>
          <w:b/>
          <w:sz w:val="22"/>
          <w:szCs w:val="22"/>
        </w:rPr>
      </w:pPr>
    </w:p>
    <w:p w14:paraId="06762E0A" w14:textId="77777777" w:rsidR="009655FE" w:rsidRPr="00180E75" w:rsidRDefault="009655FE" w:rsidP="00AE7479">
      <w:pPr>
        <w:tabs>
          <w:tab w:val="left" w:pos="2081"/>
        </w:tabs>
        <w:rPr>
          <w:rFonts w:ascii="Trebuchet MS" w:hAnsi="Trebuchet MS"/>
        </w:rPr>
      </w:pPr>
    </w:p>
    <w:p w14:paraId="7ED0FA1D" w14:textId="77777777" w:rsidR="009655FE" w:rsidRPr="00180E75" w:rsidRDefault="00892C91" w:rsidP="009655FE">
      <w:pPr>
        <w:pBdr>
          <w:top w:val="single" w:sz="4" w:space="1" w:color="auto"/>
          <w:left w:val="single" w:sz="4" w:space="4" w:color="auto"/>
          <w:bottom w:val="single" w:sz="4" w:space="1" w:color="auto"/>
          <w:right w:val="single" w:sz="4" w:space="4" w:color="auto"/>
        </w:pBdr>
        <w:shd w:val="clear" w:color="auto" w:fill="F3F3F3"/>
        <w:jc w:val="center"/>
        <w:rPr>
          <w:rFonts w:ascii="Trebuchet MS" w:hAnsi="Trebuchet MS"/>
          <w:b/>
        </w:rPr>
      </w:pPr>
      <w:r w:rsidRPr="00180E75">
        <w:rPr>
          <w:rFonts w:ascii="Trebuchet MS" w:hAnsi="Trebuchet MS"/>
          <w:b/>
        </w:rPr>
        <w:t>A compléter par le(la)</w:t>
      </w:r>
      <w:r w:rsidR="009655FE" w:rsidRPr="00180E75">
        <w:rPr>
          <w:rFonts w:ascii="Trebuchet MS" w:hAnsi="Trebuchet MS"/>
          <w:b/>
        </w:rPr>
        <w:t xml:space="preserve"> patient</w:t>
      </w:r>
      <w:r w:rsidRPr="00180E75">
        <w:rPr>
          <w:rFonts w:ascii="Trebuchet MS" w:hAnsi="Trebuchet MS"/>
          <w:b/>
        </w:rPr>
        <w:t>(e)</w:t>
      </w:r>
    </w:p>
    <w:p w14:paraId="32182B7D" w14:textId="77777777" w:rsidR="007C1DB3" w:rsidRPr="00180E75" w:rsidRDefault="007C1DB3" w:rsidP="009655FE">
      <w:pPr>
        <w:pBdr>
          <w:top w:val="single" w:sz="4" w:space="1" w:color="auto"/>
          <w:left w:val="single" w:sz="4" w:space="4" w:color="auto"/>
          <w:bottom w:val="single" w:sz="4" w:space="1" w:color="auto"/>
          <w:right w:val="single" w:sz="4" w:space="4" w:color="auto"/>
        </w:pBdr>
        <w:shd w:val="clear" w:color="auto" w:fill="F3F3F3"/>
        <w:rPr>
          <w:rFonts w:ascii="Trebuchet MS" w:hAnsi="Trebuchet MS"/>
          <w:szCs w:val="22"/>
        </w:rPr>
      </w:pPr>
    </w:p>
    <w:p w14:paraId="6449251D" w14:textId="77777777" w:rsidR="009655FE" w:rsidRPr="00180E75" w:rsidRDefault="009655FE" w:rsidP="009655FE">
      <w:pPr>
        <w:pBdr>
          <w:top w:val="single" w:sz="4" w:space="1" w:color="auto"/>
          <w:left w:val="single" w:sz="4" w:space="4" w:color="auto"/>
          <w:bottom w:val="single" w:sz="4" w:space="1" w:color="auto"/>
          <w:right w:val="single" w:sz="4" w:space="4" w:color="auto"/>
        </w:pBdr>
        <w:shd w:val="clear" w:color="auto" w:fill="F3F3F3"/>
        <w:rPr>
          <w:rFonts w:ascii="Trebuchet MS" w:hAnsi="Trebuchet MS"/>
          <w:szCs w:val="22"/>
        </w:rPr>
      </w:pPr>
      <w:r w:rsidRPr="00180E75">
        <w:rPr>
          <w:rFonts w:ascii="Trebuchet MS" w:hAnsi="Trebuchet MS"/>
          <w:szCs w:val="22"/>
        </w:rPr>
        <w:t>Prénom/Nom : ………………………………………………………..</w:t>
      </w:r>
    </w:p>
    <w:p w14:paraId="6521A70B" w14:textId="77777777" w:rsidR="009655FE" w:rsidRPr="00180E75" w:rsidRDefault="009655FE" w:rsidP="009655FE">
      <w:pPr>
        <w:pBdr>
          <w:top w:val="single" w:sz="4" w:space="1" w:color="auto"/>
          <w:left w:val="single" w:sz="4" w:space="4" w:color="auto"/>
          <w:bottom w:val="single" w:sz="4" w:space="1" w:color="auto"/>
          <w:right w:val="single" w:sz="4" w:space="4" w:color="auto"/>
        </w:pBdr>
        <w:shd w:val="clear" w:color="auto" w:fill="F3F3F3"/>
        <w:rPr>
          <w:rFonts w:ascii="Trebuchet MS" w:hAnsi="Trebuchet MS"/>
          <w:szCs w:val="22"/>
        </w:rPr>
      </w:pPr>
    </w:p>
    <w:p w14:paraId="57124535" w14:textId="77777777" w:rsidR="00892C91" w:rsidRPr="00180E75" w:rsidRDefault="00892C91" w:rsidP="009655FE">
      <w:pPr>
        <w:pBdr>
          <w:top w:val="single" w:sz="4" w:space="1" w:color="auto"/>
          <w:left w:val="single" w:sz="4" w:space="4" w:color="auto"/>
          <w:bottom w:val="single" w:sz="4" w:space="1" w:color="auto"/>
          <w:right w:val="single" w:sz="4" w:space="4" w:color="auto"/>
        </w:pBdr>
        <w:shd w:val="clear" w:color="auto" w:fill="F3F3F3"/>
        <w:rPr>
          <w:rFonts w:ascii="Trebuchet MS" w:hAnsi="Trebuchet MS"/>
          <w:sz w:val="10"/>
          <w:szCs w:val="22"/>
        </w:rPr>
      </w:pPr>
    </w:p>
    <w:p w14:paraId="72F5F7E3" w14:textId="77777777" w:rsidR="009655FE" w:rsidRPr="00180E75" w:rsidRDefault="009655FE" w:rsidP="009655FE">
      <w:pPr>
        <w:pBdr>
          <w:top w:val="single" w:sz="4" w:space="1" w:color="auto"/>
          <w:left w:val="single" w:sz="4" w:space="4" w:color="auto"/>
          <w:bottom w:val="single" w:sz="4" w:space="1" w:color="auto"/>
          <w:right w:val="single" w:sz="4" w:space="4" w:color="auto"/>
        </w:pBdr>
        <w:shd w:val="clear" w:color="auto" w:fill="F3F3F3"/>
        <w:rPr>
          <w:rFonts w:ascii="Trebuchet MS" w:hAnsi="Trebuchet MS"/>
        </w:rPr>
      </w:pPr>
      <w:r w:rsidRPr="00180E75">
        <w:rPr>
          <w:rFonts w:ascii="Trebuchet MS" w:hAnsi="Trebuchet MS"/>
        </w:rPr>
        <w:t>J</w:t>
      </w:r>
      <w:r w:rsidR="007C1DB3" w:rsidRPr="00180E75">
        <w:rPr>
          <w:rFonts w:ascii="Trebuchet MS" w:hAnsi="Trebuchet MS"/>
        </w:rPr>
        <w:t>e n</w:t>
      </w:r>
      <w:r w:rsidRPr="00180E75">
        <w:rPr>
          <w:rFonts w:ascii="Trebuchet MS" w:hAnsi="Trebuchet MS"/>
        </w:rPr>
        <w:t xml:space="preserve">’accepte </w:t>
      </w:r>
      <w:r w:rsidR="007C1DB3" w:rsidRPr="00180E75">
        <w:rPr>
          <w:rFonts w:ascii="Trebuchet MS" w:hAnsi="Trebuchet MS"/>
        </w:rPr>
        <w:t xml:space="preserve">pas </w:t>
      </w:r>
      <w:r w:rsidR="00892C91" w:rsidRPr="00180E75">
        <w:rPr>
          <w:rFonts w:ascii="Trebuchet MS" w:hAnsi="Trebuchet MS"/>
        </w:rPr>
        <w:t xml:space="preserve">que </w:t>
      </w:r>
      <w:r w:rsidRPr="00180E75">
        <w:rPr>
          <w:rFonts w:ascii="Trebuchet MS" w:hAnsi="Trebuchet MS"/>
        </w:rPr>
        <w:t xml:space="preserve">les données </w:t>
      </w:r>
      <w:r w:rsidR="0098540F" w:rsidRPr="00180E75">
        <w:rPr>
          <w:rFonts w:ascii="Trebuchet MS" w:hAnsi="Trebuchet MS"/>
        </w:rPr>
        <w:t xml:space="preserve">recueillies </w:t>
      </w:r>
      <w:r w:rsidR="003755F1" w:rsidRPr="00180E75">
        <w:rPr>
          <w:rFonts w:ascii="Trebuchet MS" w:hAnsi="Trebuchet MS"/>
        </w:rPr>
        <w:t>au cours de ma prise en charge</w:t>
      </w:r>
      <w:r w:rsidRPr="00180E75">
        <w:rPr>
          <w:rFonts w:ascii="Trebuchet MS" w:hAnsi="Trebuchet MS"/>
        </w:rPr>
        <w:t xml:space="preserve"> soient</w:t>
      </w:r>
      <w:r w:rsidR="007C1DB3" w:rsidRPr="00180E75">
        <w:rPr>
          <w:rFonts w:ascii="Trebuchet MS" w:hAnsi="Trebuchet MS"/>
        </w:rPr>
        <w:t xml:space="preserve"> utilisées pour cette </w:t>
      </w:r>
      <w:r w:rsidR="00B630BA">
        <w:rPr>
          <w:rFonts w:ascii="Trebuchet MS" w:hAnsi="Trebuchet MS"/>
        </w:rPr>
        <w:t>étude</w:t>
      </w:r>
      <w:r w:rsidR="007C1DB3" w:rsidRPr="00180E75">
        <w:rPr>
          <w:rFonts w:ascii="Trebuchet MS" w:hAnsi="Trebuchet MS"/>
        </w:rPr>
        <w:t>.</w:t>
      </w:r>
    </w:p>
    <w:p w14:paraId="6133C669" w14:textId="77777777" w:rsidR="007C1DB3" w:rsidRPr="00180E75" w:rsidRDefault="007C1DB3" w:rsidP="009655FE">
      <w:pPr>
        <w:pBdr>
          <w:top w:val="single" w:sz="4" w:space="1" w:color="auto"/>
          <w:left w:val="single" w:sz="4" w:space="4" w:color="auto"/>
          <w:bottom w:val="single" w:sz="4" w:space="1" w:color="auto"/>
          <w:right w:val="single" w:sz="4" w:space="4" w:color="auto"/>
        </w:pBdr>
        <w:shd w:val="clear" w:color="auto" w:fill="F3F3F3"/>
        <w:rPr>
          <w:rFonts w:ascii="Trebuchet MS" w:hAnsi="Trebuchet MS"/>
        </w:rPr>
      </w:pPr>
    </w:p>
    <w:p w14:paraId="1A4F893B" w14:textId="77777777" w:rsidR="007C1DB3" w:rsidRPr="00180E75" w:rsidRDefault="007C1DB3" w:rsidP="009655FE">
      <w:pPr>
        <w:pBdr>
          <w:top w:val="single" w:sz="4" w:space="1" w:color="auto"/>
          <w:left w:val="single" w:sz="4" w:space="4" w:color="auto"/>
          <w:bottom w:val="single" w:sz="4" w:space="1" w:color="auto"/>
          <w:right w:val="single" w:sz="4" w:space="4" w:color="auto"/>
        </w:pBdr>
        <w:shd w:val="clear" w:color="auto" w:fill="F3F3F3"/>
        <w:rPr>
          <w:rFonts w:ascii="Trebuchet MS" w:hAnsi="Trebuchet MS"/>
          <w:sz w:val="10"/>
        </w:rPr>
      </w:pPr>
    </w:p>
    <w:p w14:paraId="7850632A" w14:textId="77777777" w:rsidR="009655FE" w:rsidRPr="00180E75" w:rsidRDefault="009655FE" w:rsidP="009655FE">
      <w:pPr>
        <w:pBdr>
          <w:top w:val="single" w:sz="4" w:space="1" w:color="auto"/>
          <w:left w:val="single" w:sz="4" w:space="4" w:color="auto"/>
          <w:bottom w:val="single" w:sz="4" w:space="1" w:color="auto"/>
          <w:right w:val="single" w:sz="4" w:space="4" w:color="auto"/>
        </w:pBdr>
        <w:shd w:val="clear" w:color="auto" w:fill="F3F3F3"/>
        <w:rPr>
          <w:rFonts w:ascii="Trebuchet MS" w:hAnsi="Trebuchet MS"/>
        </w:rPr>
      </w:pPr>
      <w:r w:rsidRPr="00180E75">
        <w:rPr>
          <w:rFonts w:ascii="Trebuchet MS" w:hAnsi="Trebuchet MS"/>
          <w:szCs w:val="22"/>
        </w:rPr>
        <w:t>Date :</w:t>
      </w:r>
      <w:r w:rsidRPr="00180E75">
        <w:rPr>
          <w:rFonts w:ascii="Trebuchet MS" w:hAnsi="Trebuchet MS"/>
        </w:rPr>
        <w:t xml:space="preserve"> ………</w:t>
      </w:r>
      <w:proofErr w:type="gramStart"/>
      <w:r w:rsidRPr="00180E75">
        <w:rPr>
          <w:rFonts w:ascii="Trebuchet MS" w:hAnsi="Trebuchet MS"/>
        </w:rPr>
        <w:t>./</w:t>
      </w:r>
      <w:proofErr w:type="gramEnd"/>
      <w:r w:rsidRPr="00180E75">
        <w:rPr>
          <w:rFonts w:ascii="Trebuchet MS" w:hAnsi="Trebuchet MS"/>
        </w:rPr>
        <w:t>………/………….</w:t>
      </w:r>
    </w:p>
    <w:p w14:paraId="3EF92E14" w14:textId="77777777" w:rsidR="009655FE" w:rsidRPr="00180E75" w:rsidRDefault="009655FE" w:rsidP="009655FE">
      <w:pPr>
        <w:pBdr>
          <w:top w:val="single" w:sz="4" w:space="1" w:color="auto"/>
          <w:left w:val="single" w:sz="4" w:space="4" w:color="auto"/>
          <w:bottom w:val="single" w:sz="4" w:space="1" w:color="auto"/>
          <w:right w:val="single" w:sz="4" w:space="4" w:color="auto"/>
        </w:pBdr>
        <w:shd w:val="clear" w:color="auto" w:fill="F3F3F3"/>
        <w:rPr>
          <w:rFonts w:ascii="Trebuchet MS" w:hAnsi="Trebuchet MS"/>
          <w:sz w:val="10"/>
          <w:szCs w:val="22"/>
        </w:rPr>
      </w:pPr>
    </w:p>
    <w:p w14:paraId="78699DCA" w14:textId="77777777" w:rsidR="009655FE" w:rsidRPr="00180E75" w:rsidRDefault="009655FE" w:rsidP="009655FE">
      <w:pPr>
        <w:pBdr>
          <w:top w:val="single" w:sz="4" w:space="1" w:color="auto"/>
          <w:left w:val="single" w:sz="4" w:space="4" w:color="auto"/>
          <w:bottom w:val="single" w:sz="4" w:space="1" w:color="auto"/>
          <w:right w:val="single" w:sz="4" w:space="4" w:color="auto"/>
        </w:pBdr>
        <w:shd w:val="clear" w:color="auto" w:fill="F3F3F3"/>
        <w:rPr>
          <w:rFonts w:ascii="Trebuchet MS" w:hAnsi="Trebuchet MS"/>
          <w:szCs w:val="22"/>
        </w:rPr>
      </w:pPr>
      <w:r w:rsidRPr="00180E75">
        <w:rPr>
          <w:rFonts w:ascii="Trebuchet MS" w:hAnsi="Trebuchet MS"/>
          <w:szCs w:val="22"/>
        </w:rPr>
        <w:t xml:space="preserve">Signature : </w:t>
      </w:r>
    </w:p>
    <w:p w14:paraId="06D73723" w14:textId="77777777" w:rsidR="007C1DB3" w:rsidRPr="00180E75" w:rsidRDefault="007C1DB3" w:rsidP="009655FE">
      <w:pPr>
        <w:pBdr>
          <w:top w:val="single" w:sz="4" w:space="1" w:color="auto"/>
          <w:left w:val="single" w:sz="4" w:space="4" w:color="auto"/>
          <w:bottom w:val="single" w:sz="4" w:space="1" w:color="auto"/>
          <w:right w:val="single" w:sz="4" w:space="4" w:color="auto"/>
        </w:pBdr>
        <w:shd w:val="clear" w:color="auto" w:fill="F3F3F3"/>
        <w:jc w:val="center"/>
        <w:rPr>
          <w:rFonts w:ascii="Trebuchet MS" w:hAnsi="Trebuchet MS"/>
          <w:b/>
        </w:rPr>
      </w:pPr>
    </w:p>
    <w:p w14:paraId="096AEAA6" w14:textId="77777777" w:rsidR="007C1DB3" w:rsidRPr="00180E75" w:rsidRDefault="007C1DB3" w:rsidP="009655FE">
      <w:pPr>
        <w:pBdr>
          <w:top w:val="single" w:sz="4" w:space="1" w:color="auto"/>
          <w:left w:val="single" w:sz="4" w:space="4" w:color="auto"/>
          <w:bottom w:val="single" w:sz="4" w:space="1" w:color="auto"/>
          <w:right w:val="single" w:sz="4" w:space="4" w:color="auto"/>
        </w:pBdr>
        <w:shd w:val="clear" w:color="auto" w:fill="F3F3F3"/>
        <w:jc w:val="center"/>
        <w:rPr>
          <w:rFonts w:ascii="Trebuchet MS" w:hAnsi="Trebuchet MS"/>
          <w:b/>
        </w:rPr>
      </w:pPr>
    </w:p>
    <w:p w14:paraId="65B886DE" w14:textId="77777777" w:rsidR="007C1DB3" w:rsidRPr="00180E75" w:rsidRDefault="007C1DB3" w:rsidP="009655FE">
      <w:pPr>
        <w:pBdr>
          <w:top w:val="single" w:sz="4" w:space="1" w:color="auto"/>
          <w:left w:val="single" w:sz="4" w:space="4" w:color="auto"/>
          <w:bottom w:val="single" w:sz="4" w:space="1" w:color="auto"/>
          <w:right w:val="single" w:sz="4" w:space="4" w:color="auto"/>
        </w:pBdr>
        <w:shd w:val="clear" w:color="auto" w:fill="F3F3F3"/>
        <w:jc w:val="center"/>
        <w:rPr>
          <w:rFonts w:ascii="Trebuchet MS" w:hAnsi="Trebuchet MS"/>
          <w:b/>
        </w:rPr>
      </w:pPr>
    </w:p>
    <w:p w14:paraId="731AE510" w14:textId="77777777" w:rsidR="009655FE" w:rsidRPr="00180E75" w:rsidRDefault="009655FE" w:rsidP="009655FE">
      <w:pPr>
        <w:pBdr>
          <w:top w:val="single" w:sz="4" w:space="1" w:color="auto"/>
          <w:left w:val="single" w:sz="4" w:space="4" w:color="auto"/>
          <w:bottom w:val="single" w:sz="4" w:space="1" w:color="auto"/>
          <w:right w:val="single" w:sz="4" w:space="4" w:color="auto"/>
        </w:pBdr>
        <w:shd w:val="clear" w:color="auto" w:fill="F3F3F3"/>
        <w:jc w:val="center"/>
        <w:rPr>
          <w:rFonts w:ascii="Trebuchet MS" w:hAnsi="Trebuchet MS"/>
          <w:b/>
        </w:rPr>
      </w:pPr>
    </w:p>
    <w:p w14:paraId="69D27EA9" w14:textId="77777777" w:rsidR="009655FE" w:rsidRPr="00180E75" w:rsidRDefault="009655FE" w:rsidP="009655FE">
      <w:pPr>
        <w:rPr>
          <w:rFonts w:ascii="Trebuchet MS" w:hAnsi="Trebuchet MS"/>
        </w:rPr>
      </w:pPr>
    </w:p>
    <w:p w14:paraId="4B521028" w14:textId="77777777" w:rsidR="00025DA7" w:rsidRPr="00180E75" w:rsidRDefault="00025DA7" w:rsidP="009655FE">
      <w:pPr>
        <w:rPr>
          <w:rFonts w:ascii="Trebuchet MS" w:hAnsi="Trebuchet MS"/>
        </w:rPr>
      </w:pPr>
      <w:r w:rsidRPr="00180E75">
        <w:rPr>
          <w:rFonts w:ascii="Trebuchet MS" w:hAnsi="Trebuchet MS"/>
        </w:rPr>
        <w:t>A retourner à :</w:t>
      </w:r>
    </w:p>
    <w:p w14:paraId="2642A48D" w14:textId="77777777" w:rsidR="009655FE" w:rsidRDefault="009655FE" w:rsidP="00AE7479">
      <w:pPr>
        <w:tabs>
          <w:tab w:val="left" w:pos="2081"/>
        </w:tabs>
        <w:rPr>
          <w:rFonts w:ascii="Trebuchet MS" w:hAnsi="Trebuchet MS"/>
        </w:rPr>
      </w:pPr>
    </w:p>
    <w:p w14:paraId="65AF7CC7" w14:textId="77777777" w:rsidR="00256DB9" w:rsidRDefault="00256DB9" w:rsidP="00AE7479">
      <w:pPr>
        <w:tabs>
          <w:tab w:val="left" w:pos="2081"/>
        </w:tabs>
        <w:rPr>
          <w:rFonts w:ascii="Trebuchet MS" w:hAnsi="Trebuchet MS"/>
        </w:rPr>
      </w:pPr>
      <w:r>
        <w:rPr>
          <w:rFonts w:ascii="Trebuchet MS" w:hAnsi="Trebuchet MS"/>
        </w:rPr>
        <w:t>Pr Sigismond LASOCKI</w:t>
      </w:r>
    </w:p>
    <w:p w14:paraId="1852CA0B" w14:textId="77777777" w:rsidR="00256DB9" w:rsidRDefault="00256DB9" w:rsidP="00AE7479">
      <w:pPr>
        <w:tabs>
          <w:tab w:val="left" w:pos="2081"/>
        </w:tabs>
        <w:rPr>
          <w:rFonts w:ascii="Trebuchet MS" w:hAnsi="Trebuchet MS"/>
        </w:rPr>
      </w:pPr>
      <w:r>
        <w:rPr>
          <w:rFonts w:ascii="Trebuchet MS" w:hAnsi="Trebuchet MS"/>
        </w:rPr>
        <w:t>Secrétariat de réanimation chirurgicale A</w:t>
      </w:r>
    </w:p>
    <w:p w14:paraId="3B1DC31D" w14:textId="77777777" w:rsidR="00256DB9" w:rsidRDefault="00256DB9" w:rsidP="00AE7479">
      <w:pPr>
        <w:tabs>
          <w:tab w:val="left" w:pos="2081"/>
        </w:tabs>
        <w:rPr>
          <w:rFonts w:ascii="Trebuchet MS" w:hAnsi="Trebuchet MS"/>
        </w:rPr>
      </w:pPr>
      <w:r>
        <w:rPr>
          <w:rFonts w:ascii="Trebuchet MS" w:hAnsi="Trebuchet MS"/>
        </w:rPr>
        <w:t>Centre hospitalier universitaire d’Angers</w:t>
      </w:r>
    </w:p>
    <w:p w14:paraId="7FD3156F" w14:textId="77777777" w:rsidR="004D1EFC" w:rsidRDefault="004D1EFC" w:rsidP="00AE7479">
      <w:pPr>
        <w:tabs>
          <w:tab w:val="left" w:pos="2081"/>
        </w:tabs>
        <w:rPr>
          <w:rFonts w:ascii="Trebuchet MS" w:hAnsi="Trebuchet MS"/>
        </w:rPr>
      </w:pPr>
      <w:r>
        <w:rPr>
          <w:rFonts w:ascii="Trebuchet MS" w:hAnsi="Trebuchet MS"/>
        </w:rPr>
        <w:t>4 rue Larrey</w:t>
      </w:r>
    </w:p>
    <w:p w14:paraId="5FEA44B9" w14:textId="77777777" w:rsidR="004D1EFC" w:rsidRPr="00180E75" w:rsidRDefault="004D1EFC" w:rsidP="00AE7479">
      <w:pPr>
        <w:tabs>
          <w:tab w:val="left" w:pos="2081"/>
        </w:tabs>
        <w:rPr>
          <w:rFonts w:ascii="Trebuchet MS" w:hAnsi="Trebuchet MS"/>
        </w:rPr>
      </w:pPr>
      <w:r>
        <w:rPr>
          <w:rFonts w:ascii="Trebuchet MS" w:hAnsi="Trebuchet MS"/>
        </w:rPr>
        <w:t>49100 ANGERS</w:t>
      </w:r>
    </w:p>
    <w:sectPr w:rsidR="004D1EFC" w:rsidRPr="00180E75" w:rsidSect="00B13092">
      <w:headerReference w:type="default" r:id="rId8"/>
      <w:footerReference w:type="even" r:id="rId9"/>
      <w:footerReference w:type="default" r:id="rId10"/>
      <w:pgSz w:w="11900" w:h="16840"/>
      <w:pgMar w:top="1531"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94930" w14:textId="77777777" w:rsidR="0044344D" w:rsidRDefault="0044344D" w:rsidP="00DB44D1">
      <w:r>
        <w:separator/>
      </w:r>
    </w:p>
  </w:endnote>
  <w:endnote w:type="continuationSeparator" w:id="0">
    <w:p w14:paraId="08D52B08" w14:textId="77777777" w:rsidR="0044344D" w:rsidRDefault="0044344D" w:rsidP="00DB44D1">
      <w:r>
        <w:continuationSeparator/>
      </w:r>
    </w:p>
  </w:endnote>
  <w:endnote w:type="continuationNotice" w:id="1">
    <w:p w14:paraId="62280C44" w14:textId="77777777" w:rsidR="0044344D" w:rsidRDefault="00443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D8700" w14:textId="77777777" w:rsidR="00F90A56" w:rsidRDefault="003B5DF0" w:rsidP="00F90A56">
    <w:pPr>
      <w:pStyle w:val="Pieddepage"/>
      <w:framePr w:wrap="around" w:vAnchor="text" w:hAnchor="margin" w:xAlign="right" w:y="1"/>
      <w:rPr>
        <w:rStyle w:val="Numrodepage"/>
      </w:rPr>
    </w:pPr>
    <w:r>
      <w:rPr>
        <w:rStyle w:val="Numrodepage"/>
      </w:rPr>
      <w:fldChar w:fldCharType="begin"/>
    </w:r>
    <w:r w:rsidR="00F90A56">
      <w:rPr>
        <w:rStyle w:val="Numrodepage"/>
      </w:rPr>
      <w:instrText xml:space="preserve">PAGE  </w:instrText>
    </w:r>
    <w:r>
      <w:rPr>
        <w:rStyle w:val="Numrodepage"/>
      </w:rPr>
      <w:fldChar w:fldCharType="end"/>
    </w:r>
  </w:p>
  <w:p w14:paraId="0790C5E6" w14:textId="77777777" w:rsidR="00F90A56" w:rsidRDefault="00F90A56" w:rsidP="00DB44D1">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777329"/>
      <w:docPartObj>
        <w:docPartGallery w:val="Page Numbers (Bottom of Page)"/>
        <w:docPartUnique/>
      </w:docPartObj>
    </w:sdtPr>
    <w:sdtEndPr/>
    <w:sdtContent>
      <w:sdt>
        <w:sdtPr>
          <w:rPr>
            <w:sz w:val="20"/>
          </w:rPr>
          <w:id w:val="123787606"/>
          <w:docPartObj>
            <w:docPartGallery w:val="Page Numbers (Top of Page)"/>
            <w:docPartUnique/>
          </w:docPartObj>
        </w:sdtPr>
        <w:sdtEndPr/>
        <w:sdtContent>
          <w:p w14:paraId="475B36D5" w14:textId="77777777" w:rsidR="00B13092" w:rsidRDefault="003013AD" w:rsidP="00B13092">
            <w:pPr>
              <w:pStyle w:val="Pieddepage"/>
              <w:tabs>
                <w:tab w:val="clear" w:pos="4536"/>
              </w:tabs>
              <w:rPr>
                <w:rStyle w:val="Numrodepage"/>
                <w:rFonts w:ascii="Trebuchet MS" w:hAnsi="Trebuchet MS" w:cs="Arial"/>
                <w:sz w:val="18"/>
                <w:szCs w:val="18"/>
              </w:rPr>
            </w:pPr>
            <w:r w:rsidRPr="003013AD">
              <w:rPr>
                <w:rFonts w:ascii="Trebuchet MS" w:hAnsi="Trebuchet MS"/>
                <w:sz w:val="20"/>
              </w:rPr>
              <w:t>P</w:t>
            </w:r>
            <w:r w:rsidR="00B13092" w:rsidRPr="003013AD">
              <w:rPr>
                <w:rFonts w:ascii="Trebuchet MS" w:hAnsi="Trebuchet MS" w:cs="Arial"/>
                <w:sz w:val="18"/>
                <w:szCs w:val="18"/>
              </w:rPr>
              <w:t xml:space="preserve">age </w:t>
            </w:r>
            <w:r w:rsidR="00B13092" w:rsidRPr="003013AD">
              <w:rPr>
                <w:rStyle w:val="Numrodepage"/>
                <w:rFonts w:ascii="Trebuchet MS" w:hAnsi="Trebuchet MS" w:cs="Arial"/>
                <w:sz w:val="18"/>
                <w:szCs w:val="18"/>
              </w:rPr>
              <w:fldChar w:fldCharType="begin"/>
            </w:r>
            <w:r w:rsidR="00B13092" w:rsidRPr="003013AD">
              <w:rPr>
                <w:rStyle w:val="Numrodepage"/>
                <w:rFonts w:ascii="Trebuchet MS" w:hAnsi="Trebuchet MS" w:cs="Arial"/>
                <w:sz w:val="18"/>
                <w:szCs w:val="18"/>
              </w:rPr>
              <w:instrText xml:space="preserve"> PAGE </w:instrText>
            </w:r>
            <w:r w:rsidR="00B13092" w:rsidRPr="003013AD">
              <w:rPr>
                <w:rStyle w:val="Numrodepage"/>
                <w:rFonts w:ascii="Trebuchet MS" w:hAnsi="Trebuchet MS" w:cs="Arial"/>
                <w:sz w:val="18"/>
                <w:szCs w:val="18"/>
              </w:rPr>
              <w:fldChar w:fldCharType="separate"/>
            </w:r>
            <w:r w:rsidR="0047221E">
              <w:rPr>
                <w:rStyle w:val="Numrodepage"/>
                <w:rFonts w:ascii="Trebuchet MS" w:hAnsi="Trebuchet MS" w:cs="Arial"/>
                <w:noProof/>
                <w:sz w:val="18"/>
                <w:szCs w:val="18"/>
              </w:rPr>
              <w:t>2</w:t>
            </w:r>
            <w:r w:rsidR="00B13092" w:rsidRPr="003013AD">
              <w:rPr>
                <w:rStyle w:val="Numrodepage"/>
                <w:rFonts w:ascii="Trebuchet MS" w:hAnsi="Trebuchet MS" w:cs="Arial"/>
                <w:sz w:val="18"/>
                <w:szCs w:val="18"/>
              </w:rPr>
              <w:fldChar w:fldCharType="end"/>
            </w:r>
            <w:r w:rsidR="00B13092" w:rsidRPr="003013AD">
              <w:rPr>
                <w:rStyle w:val="Numrodepage"/>
                <w:rFonts w:ascii="Trebuchet MS" w:hAnsi="Trebuchet MS" w:cs="Arial"/>
                <w:sz w:val="18"/>
                <w:szCs w:val="18"/>
              </w:rPr>
              <w:t>/</w:t>
            </w:r>
            <w:r w:rsidR="00B13092" w:rsidRPr="003013AD">
              <w:rPr>
                <w:rStyle w:val="Numrodepage"/>
                <w:rFonts w:ascii="Trebuchet MS" w:hAnsi="Trebuchet MS" w:cs="Arial"/>
                <w:sz w:val="18"/>
                <w:szCs w:val="18"/>
              </w:rPr>
              <w:fldChar w:fldCharType="begin"/>
            </w:r>
            <w:r w:rsidR="00B13092" w:rsidRPr="003013AD">
              <w:rPr>
                <w:rStyle w:val="Numrodepage"/>
                <w:rFonts w:ascii="Trebuchet MS" w:hAnsi="Trebuchet MS" w:cs="Arial"/>
                <w:sz w:val="18"/>
                <w:szCs w:val="18"/>
              </w:rPr>
              <w:instrText xml:space="preserve"> NUMPAGES </w:instrText>
            </w:r>
            <w:r w:rsidR="00B13092" w:rsidRPr="003013AD">
              <w:rPr>
                <w:rStyle w:val="Numrodepage"/>
                <w:rFonts w:ascii="Trebuchet MS" w:hAnsi="Trebuchet MS" w:cs="Arial"/>
                <w:sz w:val="18"/>
                <w:szCs w:val="18"/>
              </w:rPr>
              <w:fldChar w:fldCharType="separate"/>
            </w:r>
            <w:r w:rsidR="0047221E">
              <w:rPr>
                <w:rStyle w:val="Numrodepage"/>
                <w:rFonts w:ascii="Trebuchet MS" w:hAnsi="Trebuchet MS" w:cs="Arial"/>
                <w:noProof/>
                <w:sz w:val="18"/>
                <w:szCs w:val="18"/>
              </w:rPr>
              <w:t>3</w:t>
            </w:r>
            <w:r w:rsidR="00B13092" w:rsidRPr="003013AD">
              <w:rPr>
                <w:rStyle w:val="Numrodepage"/>
                <w:rFonts w:ascii="Trebuchet MS" w:hAnsi="Trebuchet MS" w:cs="Arial"/>
                <w:sz w:val="18"/>
                <w:szCs w:val="18"/>
              </w:rPr>
              <w:fldChar w:fldCharType="end"/>
            </w:r>
            <w:r w:rsidR="00256DB9">
              <w:rPr>
                <w:rStyle w:val="Numrodepage"/>
                <w:rFonts w:ascii="Trebuchet MS" w:hAnsi="Trebuchet MS" w:cs="Arial"/>
                <w:sz w:val="18"/>
                <w:szCs w:val="18"/>
              </w:rPr>
              <w:tab/>
              <w:t>Lettre d’information, Version 1</w:t>
            </w:r>
            <w:r w:rsidR="00B13092" w:rsidRPr="00664AAE">
              <w:rPr>
                <w:rStyle w:val="Numrodepage"/>
                <w:rFonts w:ascii="Trebuchet MS" w:hAnsi="Trebuchet MS" w:cs="Arial"/>
                <w:sz w:val="18"/>
                <w:szCs w:val="18"/>
              </w:rPr>
              <w:t xml:space="preserve"> du </w:t>
            </w:r>
            <w:r w:rsidR="00256DB9">
              <w:rPr>
                <w:rStyle w:val="Numrodepage"/>
                <w:rFonts w:ascii="Trebuchet MS" w:hAnsi="Trebuchet MS" w:cs="Arial"/>
                <w:sz w:val="18"/>
                <w:szCs w:val="18"/>
              </w:rPr>
              <w:t>01/12/2022</w:t>
            </w:r>
          </w:p>
          <w:p w14:paraId="11536458" w14:textId="77777777" w:rsidR="00F90A56" w:rsidRPr="003013AD" w:rsidRDefault="00B13092" w:rsidP="003013AD">
            <w:pPr>
              <w:pStyle w:val="Pieddepage"/>
              <w:tabs>
                <w:tab w:val="clear" w:pos="4536"/>
              </w:tabs>
            </w:pPr>
            <w:r>
              <w:rPr>
                <w:rStyle w:val="Numrodepage"/>
                <w:rFonts w:ascii="Trebuchet MS" w:hAnsi="Trebuchet MS" w:cs="Arial"/>
                <w:i/>
                <w:sz w:val="16"/>
                <w:szCs w:val="16"/>
              </w:rPr>
              <w:t>CGDE -FO-024-</w:t>
            </w:r>
            <w:r w:rsidRPr="00187A7F">
              <w:rPr>
                <w:rStyle w:val="Numrodepage"/>
                <w:rFonts w:ascii="Trebuchet MS" w:hAnsi="Trebuchet MS" w:cs="Arial"/>
                <w:i/>
                <w:sz w:val="16"/>
                <w:szCs w:val="16"/>
              </w:rPr>
              <w:t>V</w:t>
            </w:r>
            <w:r>
              <w:rPr>
                <w:rStyle w:val="Numrodepage"/>
                <w:rFonts w:ascii="Trebuchet MS" w:hAnsi="Trebuchet MS" w:cs="Arial"/>
                <w:i/>
                <w:sz w:val="16"/>
                <w:szCs w:val="16"/>
              </w:rPr>
              <w:t>01</w:t>
            </w:r>
            <w:r w:rsidRPr="00187A7F">
              <w:rPr>
                <w:rStyle w:val="Numrodepage"/>
                <w:rFonts w:ascii="Trebuchet MS" w:hAnsi="Trebuchet MS" w:cs="Arial"/>
                <w:i/>
                <w:sz w:val="16"/>
                <w:szCs w:val="16"/>
              </w:rPr>
              <w:t xml:space="preserve"> du </w:t>
            </w:r>
            <w:r>
              <w:rPr>
                <w:rStyle w:val="Numrodepage"/>
                <w:rFonts w:ascii="Trebuchet MS" w:hAnsi="Trebuchet MS" w:cs="Arial"/>
                <w:i/>
                <w:sz w:val="16"/>
                <w:szCs w:val="16"/>
              </w:rPr>
              <w:t>06/03/2020 du système documentaire</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DEB88" w14:textId="77777777" w:rsidR="0044344D" w:rsidRDefault="0044344D" w:rsidP="00DB44D1">
      <w:r>
        <w:separator/>
      </w:r>
    </w:p>
  </w:footnote>
  <w:footnote w:type="continuationSeparator" w:id="0">
    <w:p w14:paraId="42C46A71" w14:textId="77777777" w:rsidR="0044344D" w:rsidRDefault="0044344D" w:rsidP="00DB44D1">
      <w:r>
        <w:continuationSeparator/>
      </w:r>
    </w:p>
  </w:footnote>
  <w:footnote w:type="continuationNotice" w:id="1">
    <w:p w14:paraId="6754A58A" w14:textId="77777777" w:rsidR="0044344D" w:rsidRDefault="004434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F27F7" w14:textId="65C2AB1C" w:rsidR="00F90A56" w:rsidRPr="00D5713D" w:rsidRDefault="00D5713D" w:rsidP="00B13092">
    <w:pPr>
      <w:pStyle w:val="En-tte"/>
      <w:rPr>
        <w:sz w:val="20"/>
        <w:szCs w:val="20"/>
      </w:rPr>
    </w:pPr>
    <w:r w:rsidRPr="00D5713D">
      <w:rPr>
        <w:noProof/>
        <w:sz w:val="20"/>
        <w:szCs w:val="20"/>
      </w:rPr>
      <w:drawing>
        <wp:anchor distT="0" distB="0" distL="114300" distR="114300" simplePos="0" relativeHeight="251661312" behindDoc="0" locked="0" layoutInCell="1" allowOverlap="1" wp14:anchorId="6AF29EBC" wp14:editId="78C075F3">
          <wp:simplePos x="0" y="0"/>
          <wp:positionH relativeFrom="margin">
            <wp:posOffset>2273300</wp:posOffset>
          </wp:positionH>
          <wp:positionV relativeFrom="margin">
            <wp:posOffset>-735330</wp:posOffset>
          </wp:positionV>
          <wp:extent cx="819150" cy="505460"/>
          <wp:effectExtent l="0" t="0" r="0" b="8890"/>
          <wp:wrapSquare wrapText="bothSides"/>
          <wp:docPr id="1" name="Image 1" descr="http://www.chu-angers.fr/images/im_logo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u-angers.fr/images/im_logo_big.gif"/>
                  <pic:cNvPicPr>
                    <a:picLocks noChangeAspect="1" noChangeArrowheads="1"/>
                  </pic:cNvPicPr>
                </pic:nvPicPr>
                <pic:blipFill>
                  <a:blip r:embed="rId1"/>
                  <a:srcRect/>
                  <a:stretch>
                    <a:fillRect/>
                  </a:stretch>
                </pic:blipFill>
                <pic:spPr bwMode="auto">
                  <a:xfrm>
                    <a:off x="0" y="0"/>
                    <a:ext cx="819150" cy="5054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13092" w:rsidRPr="00D5713D">
      <w:rPr>
        <w:rFonts w:ascii="Trebuchet MS" w:hAnsi="Trebuchet MS"/>
        <w:sz w:val="20"/>
        <w:szCs w:val="20"/>
      </w:rPr>
      <w:t xml:space="preserve"> </w:t>
    </w:r>
    <w:r w:rsidRPr="00D5713D">
      <w:rPr>
        <w:rFonts w:ascii="Trebuchet MS" w:hAnsi="Trebuchet MS"/>
        <w:sz w:val="20"/>
        <w:szCs w:val="20"/>
      </w:rPr>
      <w:t xml:space="preserve"> </w:t>
    </w:r>
    <w:r w:rsidR="00B13092">
      <w:rPr>
        <w:rFonts w:ascii="Trebuchet MS" w:hAnsi="Trebuchet MS"/>
        <w:sz w:val="20"/>
        <w:szCs w:val="20"/>
      </w:rPr>
      <w:t>N°</w:t>
    </w:r>
    <w:r w:rsidR="00B13092">
      <w:rPr>
        <w:rFonts w:ascii="Trebuchet MS" w:hAnsi="Trebuchet MS"/>
        <w:sz w:val="20"/>
        <w:szCs w:val="20"/>
      </w:rPr>
      <w:tab/>
    </w:r>
    <w:r w:rsidR="00B13092">
      <w:rPr>
        <w:rFonts w:ascii="Trebuchet MS" w:hAnsi="Trebuchet MS"/>
        <w:sz w:val="20"/>
        <w:szCs w:val="20"/>
      </w:rPr>
      <w:tab/>
    </w:r>
    <w:r w:rsidR="00256DB9">
      <w:rPr>
        <w:rFonts w:ascii="Trebuchet MS" w:hAnsi="Trebuchet MS" w:cs="Arial"/>
        <w:sz w:val="20"/>
        <w:szCs w:val="20"/>
      </w:rPr>
      <w:t xml:space="preserve">Etude </w:t>
    </w:r>
    <w:proofErr w:type="spellStart"/>
    <w:r w:rsidR="00256DB9">
      <w:rPr>
        <w:rFonts w:ascii="Trebuchet MS" w:hAnsi="Trebuchet MS" w:cs="Arial"/>
        <w:sz w:val="20"/>
        <w:szCs w:val="20"/>
      </w:rPr>
      <w:t>SevD</w:t>
    </w:r>
    <w:r w:rsidR="00874CB5">
      <w:rPr>
        <w:rFonts w:ascii="Trebuchet MS" w:hAnsi="Trebuchet MS" w:cs="Arial"/>
        <w:sz w:val="20"/>
        <w:szCs w:val="20"/>
      </w:rPr>
      <w:t>RAIN</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doNotDisplayPageBoundarie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ECB"/>
    <w:rsid w:val="00016D1D"/>
    <w:rsid w:val="00024AD8"/>
    <w:rsid w:val="00025DA7"/>
    <w:rsid w:val="00047279"/>
    <w:rsid w:val="00047593"/>
    <w:rsid w:val="00092733"/>
    <w:rsid w:val="000B544D"/>
    <w:rsid w:val="000B73F6"/>
    <w:rsid w:val="000D5BAD"/>
    <w:rsid w:val="00121D53"/>
    <w:rsid w:val="00180E75"/>
    <w:rsid w:val="00184921"/>
    <w:rsid w:val="0019256B"/>
    <w:rsid w:val="001A1C89"/>
    <w:rsid w:val="001B0CFA"/>
    <w:rsid w:val="001D39F5"/>
    <w:rsid w:val="001F2ECB"/>
    <w:rsid w:val="00204E87"/>
    <w:rsid w:val="00236093"/>
    <w:rsid w:val="00236F2F"/>
    <w:rsid w:val="00254A9C"/>
    <w:rsid w:val="00256DB9"/>
    <w:rsid w:val="00264540"/>
    <w:rsid w:val="0028014F"/>
    <w:rsid w:val="00280943"/>
    <w:rsid w:val="002976A2"/>
    <w:rsid w:val="00297F2E"/>
    <w:rsid w:val="002A1494"/>
    <w:rsid w:val="002C189D"/>
    <w:rsid w:val="002C2688"/>
    <w:rsid w:val="002E7A60"/>
    <w:rsid w:val="002F590D"/>
    <w:rsid w:val="003013AD"/>
    <w:rsid w:val="00314C2C"/>
    <w:rsid w:val="00336056"/>
    <w:rsid w:val="003570CF"/>
    <w:rsid w:val="003755F1"/>
    <w:rsid w:val="003B5DF0"/>
    <w:rsid w:val="003E4A52"/>
    <w:rsid w:val="003F0731"/>
    <w:rsid w:val="003F3935"/>
    <w:rsid w:val="00403C2D"/>
    <w:rsid w:val="0041279C"/>
    <w:rsid w:val="0041454E"/>
    <w:rsid w:val="004157E7"/>
    <w:rsid w:val="00415AA4"/>
    <w:rsid w:val="0043334C"/>
    <w:rsid w:val="004344F5"/>
    <w:rsid w:val="0044344D"/>
    <w:rsid w:val="00445925"/>
    <w:rsid w:val="0045115F"/>
    <w:rsid w:val="004612ED"/>
    <w:rsid w:val="0047221E"/>
    <w:rsid w:val="00481440"/>
    <w:rsid w:val="00485E71"/>
    <w:rsid w:val="004A07E3"/>
    <w:rsid w:val="004B674C"/>
    <w:rsid w:val="004C36F5"/>
    <w:rsid w:val="004D1EFC"/>
    <w:rsid w:val="004E05F6"/>
    <w:rsid w:val="004F1BA4"/>
    <w:rsid w:val="004F394D"/>
    <w:rsid w:val="0051206E"/>
    <w:rsid w:val="00520118"/>
    <w:rsid w:val="0053507B"/>
    <w:rsid w:val="005779C2"/>
    <w:rsid w:val="005841E8"/>
    <w:rsid w:val="00585692"/>
    <w:rsid w:val="005856AC"/>
    <w:rsid w:val="00596341"/>
    <w:rsid w:val="005E1463"/>
    <w:rsid w:val="005E17BE"/>
    <w:rsid w:val="0060204A"/>
    <w:rsid w:val="006056BB"/>
    <w:rsid w:val="00621E2E"/>
    <w:rsid w:val="006322AF"/>
    <w:rsid w:val="00640E2E"/>
    <w:rsid w:val="00665F25"/>
    <w:rsid w:val="006B68CC"/>
    <w:rsid w:val="006C04DD"/>
    <w:rsid w:val="006D0FD4"/>
    <w:rsid w:val="007031B5"/>
    <w:rsid w:val="00715F14"/>
    <w:rsid w:val="0077425C"/>
    <w:rsid w:val="0077609A"/>
    <w:rsid w:val="00776D2B"/>
    <w:rsid w:val="00787C9D"/>
    <w:rsid w:val="00794084"/>
    <w:rsid w:val="00796F1A"/>
    <w:rsid w:val="007C1DB3"/>
    <w:rsid w:val="007C2741"/>
    <w:rsid w:val="007D4C02"/>
    <w:rsid w:val="007E209F"/>
    <w:rsid w:val="007E590F"/>
    <w:rsid w:val="007F60AF"/>
    <w:rsid w:val="007F67E6"/>
    <w:rsid w:val="008373A6"/>
    <w:rsid w:val="008647C8"/>
    <w:rsid w:val="00874CB5"/>
    <w:rsid w:val="008762D4"/>
    <w:rsid w:val="008806D1"/>
    <w:rsid w:val="00892C91"/>
    <w:rsid w:val="008A0F39"/>
    <w:rsid w:val="008C119B"/>
    <w:rsid w:val="008E3ED7"/>
    <w:rsid w:val="008F0984"/>
    <w:rsid w:val="008F167C"/>
    <w:rsid w:val="008F2598"/>
    <w:rsid w:val="00952523"/>
    <w:rsid w:val="009655FE"/>
    <w:rsid w:val="00977778"/>
    <w:rsid w:val="0098540F"/>
    <w:rsid w:val="00997A09"/>
    <w:rsid w:val="009A5B42"/>
    <w:rsid w:val="009B2056"/>
    <w:rsid w:val="009D1574"/>
    <w:rsid w:val="009F70A8"/>
    <w:rsid w:val="009F7E9B"/>
    <w:rsid w:val="00A144AC"/>
    <w:rsid w:val="00A57158"/>
    <w:rsid w:val="00A641D6"/>
    <w:rsid w:val="00A74912"/>
    <w:rsid w:val="00AB1F7D"/>
    <w:rsid w:val="00AC3EAC"/>
    <w:rsid w:val="00AD50A3"/>
    <w:rsid w:val="00AE7479"/>
    <w:rsid w:val="00AF59BE"/>
    <w:rsid w:val="00AF700A"/>
    <w:rsid w:val="00B00673"/>
    <w:rsid w:val="00B04A5A"/>
    <w:rsid w:val="00B13092"/>
    <w:rsid w:val="00B318D1"/>
    <w:rsid w:val="00B56612"/>
    <w:rsid w:val="00B62885"/>
    <w:rsid w:val="00B630BA"/>
    <w:rsid w:val="00B668FE"/>
    <w:rsid w:val="00B7181B"/>
    <w:rsid w:val="00B7185B"/>
    <w:rsid w:val="00B72D45"/>
    <w:rsid w:val="00B733EF"/>
    <w:rsid w:val="00BA1559"/>
    <w:rsid w:val="00BD237B"/>
    <w:rsid w:val="00BF0CDD"/>
    <w:rsid w:val="00BF18A4"/>
    <w:rsid w:val="00BF3A4C"/>
    <w:rsid w:val="00BF4E3A"/>
    <w:rsid w:val="00C01387"/>
    <w:rsid w:val="00C02F07"/>
    <w:rsid w:val="00C05A05"/>
    <w:rsid w:val="00C073AD"/>
    <w:rsid w:val="00C10F7B"/>
    <w:rsid w:val="00C14B58"/>
    <w:rsid w:val="00C42DA4"/>
    <w:rsid w:val="00C51BC1"/>
    <w:rsid w:val="00C557A2"/>
    <w:rsid w:val="00C7043C"/>
    <w:rsid w:val="00C757C4"/>
    <w:rsid w:val="00C811F0"/>
    <w:rsid w:val="00C87C76"/>
    <w:rsid w:val="00CA5477"/>
    <w:rsid w:val="00CC3D95"/>
    <w:rsid w:val="00D068D3"/>
    <w:rsid w:val="00D206D3"/>
    <w:rsid w:val="00D20792"/>
    <w:rsid w:val="00D5713D"/>
    <w:rsid w:val="00D67E72"/>
    <w:rsid w:val="00D95DDE"/>
    <w:rsid w:val="00DB44D1"/>
    <w:rsid w:val="00DC10B8"/>
    <w:rsid w:val="00DC4A54"/>
    <w:rsid w:val="00DD7702"/>
    <w:rsid w:val="00DF1CE7"/>
    <w:rsid w:val="00E05366"/>
    <w:rsid w:val="00E1496E"/>
    <w:rsid w:val="00E22AC5"/>
    <w:rsid w:val="00E440FB"/>
    <w:rsid w:val="00E57D2E"/>
    <w:rsid w:val="00E728D0"/>
    <w:rsid w:val="00E7384A"/>
    <w:rsid w:val="00E73EA4"/>
    <w:rsid w:val="00E747F6"/>
    <w:rsid w:val="00E904AD"/>
    <w:rsid w:val="00E93B8D"/>
    <w:rsid w:val="00E97FEE"/>
    <w:rsid w:val="00EA139D"/>
    <w:rsid w:val="00EA7246"/>
    <w:rsid w:val="00EF2359"/>
    <w:rsid w:val="00F2481D"/>
    <w:rsid w:val="00F47720"/>
    <w:rsid w:val="00F5137C"/>
    <w:rsid w:val="00F64F85"/>
    <w:rsid w:val="00F75842"/>
    <w:rsid w:val="00F90A56"/>
    <w:rsid w:val="00FC068C"/>
    <w:rsid w:val="00FE3DA0"/>
    <w:rsid w:val="00FF32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61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EC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F2ECB"/>
    <w:rPr>
      <w:color w:val="0000FF" w:themeColor="hyperlink"/>
      <w:u w:val="single"/>
    </w:rPr>
  </w:style>
  <w:style w:type="table" w:styleId="Grilledutableau">
    <w:name w:val="Table Grid"/>
    <w:basedOn w:val="TableauNormal"/>
    <w:uiPriority w:val="59"/>
    <w:rsid w:val="00535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nhideWhenUsed/>
    <w:rsid w:val="00DB44D1"/>
    <w:pPr>
      <w:tabs>
        <w:tab w:val="center" w:pos="4536"/>
        <w:tab w:val="right" w:pos="9072"/>
      </w:tabs>
    </w:pPr>
  </w:style>
  <w:style w:type="character" w:customStyle="1" w:styleId="PieddepageCar">
    <w:name w:val="Pied de page Car"/>
    <w:basedOn w:val="Policepardfaut"/>
    <w:link w:val="Pieddepage"/>
    <w:rsid w:val="00DB44D1"/>
  </w:style>
  <w:style w:type="character" w:styleId="Numrodepage">
    <w:name w:val="page number"/>
    <w:basedOn w:val="Policepardfaut"/>
    <w:unhideWhenUsed/>
    <w:rsid w:val="00DB44D1"/>
  </w:style>
  <w:style w:type="paragraph" w:styleId="Textedebulles">
    <w:name w:val="Balloon Text"/>
    <w:basedOn w:val="Normal"/>
    <w:link w:val="TextedebullesCar"/>
    <w:uiPriority w:val="99"/>
    <w:semiHidden/>
    <w:unhideWhenUsed/>
    <w:rsid w:val="00EA139D"/>
    <w:rPr>
      <w:rFonts w:ascii="Tahoma" w:hAnsi="Tahoma" w:cs="Tahoma"/>
      <w:sz w:val="16"/>
      <w:szCs w:val="16"/>
    </w:rPr>
  </w:style>
  <w:style w:type="character" w:customStyle="1" w:styleId="TextedebullesCar">
    <w:name w:val="Texte de bulles Car"/>
    <w:basedOn w:val="Policepardfaut"/>
    <w:link w:val="Textedebulles"/>
    <w:uiPriority w:val="99"/>
    <w:semiHidden/>
    <w:rsid w:val="00EA139D"/>
    <w:rPr>
      <w:rFonts w:ascii="Tahoma" w:hAnsi="Tahoma" w:cs="Tahoma"/>
      <w:sz w:val="16"/>
      <w:szCs w:val="16"/>
    </w:rPr>
  </w:style>
  <w:style w:type="paragraph" w:styleId="En-tte">
    <w:name w:val="header"/>
    <w:basedOn w:val="Normal"/>
    <w:link w:val="En-tteCar"/>
    <w:uiPriority w:val="99"/>
    <w:unhideWhenUsed/>
    <w:rsid w:val="00EA139D"/>
    <w:pPr>
      <w:tabs>
        <w:tab w:val="center" w:pos="4536"/>
        <w:tab w:val="right" w:pos="9072"/>
      </w:tabs>
    </w:pPr>
  </w:style>
  <w:style w:type="character" w:customStyle="1" w:styleId="En-tteCar">
    <w:name w:val="En-tête Car"/>
    <w:basedOn w:val="Policepardfaut"/>
    <w:link w:val="En-tte"/>
    <w:uiPriority w:val="99"/>
    <w:rsid w:val="00EA139D"/>
  </w:style>
  <w:style w:type="character" w:styleId="Marquedecommentaire">
    <w:name w:val="annotation reference"/>
    <w:basedOn w:val="Policepardfaut"/>
    <w:uiPriority w:val="99"/>
    <w:semiHidden/>
    <w:unhideWhenUsed/>
    <w:rsid w:val="0077609A"/>
    <w:rPr>
      <w:sz w:val="16"/>
      <w:szCs w:val="16"/>
    </w:rPr>
  </w:style>
  <w:style w:type="paragraph" w:styleId="Commentaire">
    <w:name w:val="annotation text"/>
    <w:basedOn w:val="Normal"/>
    <w:link w:val="CommentaireCar"/>
    <w:uiPriority w:val="99"/>
    <w:unhideWhenUsed/>
    <w:rsid w:val="0077609A"/>
    <w:rPr>
      <w:sz w:val="20"/>
      <w:szCs w:val="20"/>
    </w:rPr>
  </w:style>
  <w:style w:type="character" w:customStyle="1" w:styleId="CommentaireCar">
    <w:name w:val="Commentaire Car"/>
    <w:basedOn w:val="Policepardfaut"/>
    <w:link w:val="Commentaire"/>
    <w:uiPriority w:val="99"/>
    <w:rsid w:val="0077609A"/>
    <w:rPr>
      <w:sz w:val="20"/>
      <w:szCs w:val="20"/>
    </w:rPr>
  </w:style>
  <w:style w:type="paragraph" w:styleId="Objetducommentaire">
    <w:name w:val="annotation subject"/>
    <w:basedOn w:val="Commentaire"/>
    <w:next w:val="Commentaire"/>
    <w:link w:val="ObjetducommentaireCar"/>
    <w:uiPriority w:val="99"/>
    <w:semiHidden/>
    <w:unhideWhenUsed/>
    <w:rsid w:val="0077609A"/>
    <w:rPr>
      <w:b/>
      <w:bCs/>
    </w:rPr>
  </w:style>
  <w:style w:type="character" w:customStyle="1" w:styleId="ObjetducommentaireCar">
    <w:name w:val="Objet du commentaire Car"/>
    <w:basedOn w:val="CommentaireCar"/>
    <w:link w:val="Objetducommentaire"/>
    <w:uiPriority w:val="99"/>
    <w:semiHidden/>
    <w:rsid w:val="0077609A"/>
    <w:rPr>
      <w:b/>
      <w:bCs/>
      <w:sz w:val="20"/>
      <w:szCs w:val="20"/>
    </w:rPr>
  </w:style>
  <w:style w:type="character" w:styleId="Lienhypertextesuivivisit">
    <w:name w:val="FollowedHyperlink"/>
    <w:basedOn w:val="Policepardfaut"/>
    <w:uiPriority w:val="99"/>
    <w:semiHidden/>
    <w:unhideWhenUsed/>
    <w:rsid w:val="00952523"/>
    <w:rPr>
      <w:color w:val="800080" w:themeColor="followedHyperlink"/>
      <w:u w:val="single"/>
    </w:rPr>
  </w:style>
  <w:style w:type="character" w:customStyle="1" w:styleId="normaltextrun">
    <w:name w:val="normaltextrun"/>
    <w:basedOn w:val="Policepardfaut"/>
    <w:rsid w:val="00204E87"/>
  </w:style>
  <w:style w:type="paragraph" w:customStyle="1" w:styleId="paragraph">
    <w:name w:val="paragraph"/>
    <w:basedOn w:val="Normal"/>
    <w:rsid w:val="00264540"/>
    <w:pPr>
      <w:spacing w:before="100" w:beforeAutospacing="1" w:after="100" w:afterAutospacing="1"/>
    </w:pPr>
    <w:rPr>
      <w:rFonts w:ascii="Times New Roman" w:eastAsia="Times New Roman" w:hAnsi="Times New Roman" w:cs="Times New Roman"/>
    </w:rPr>
  </w:style>
  <w:style w:type="character" w:customStyle="1" w:styleId="eop">
    <w:name w:val="eop"/>
    <w:basedOn w:val="Policepardfaut"/>
    <w:rsid w:val="00264540"/>
  </w:style>
  <w:style w:type="paragraph" w:styleId="Rvision">
    <w:name w:val="Revision"/>
    <w:hidden/>
    <w:uiPriority w:val="99"/>
    <w:semiHidden/>
    <w:rsid w:val="00874C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EC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F2ECB"/>
    <w:rPr>
      <w:color w:val="0000FF" w:themeColor="hyperlink"/>
      <w:u w:val="single"/>
    </w:rPr>
  </w:style>
  <w:style w:type="table" w:styleId="Grilledutableau">
    <w:name w:val="Table Grid"/>
    <w:basedOn w:val="TableauNormal"/>
    <w:uiPriority w:val="59"/>
    <w:rsid w:val="00535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nhideWhenUsed/>
    <w:rsid w:val="00DB44D1"/>
    <w:pPr>
      <w:tabs>
        <w:tab w:val="center" w:pos="4536"/>
        <w:tab w:val="right" w:pos="9072"/>
      </w:tabs>
    </w:pPr>
  </w:style>
  <w:style w:type="character" w:customStyle="1" w:styleId="PieddepageCar">
    <w:name w:val="Pied de page Car"/>
    <w:basedOn w:val="Policepardfaut"/>
    <w:link w:val="Pieddepage"/>
    <w:rsid w:val="00DB44D1"/>
  </w:style>
  <w:style w:type="character" w:styleId="Numrodepage">
    <w:name w:val="page number"/>
    <w:basedOn w:val="Policepardfaut"/>
    <w:unhideWhenUsed/>
    <w:rsid w:val="00DB44D1"/>
  </w:style>
  <w:style w:type="paragraph" w:styleId="Textedebulles">
    <w:name w:val="Balloon Text"/>
    <w:basedOn w:val="Normal"/>
    <w:link w:val="TextedebullesCar"/>
    <w:uiPriority w:val="99"/>
    <w:semiHidden/>
    <w:unhideWhenUsed/>
    <w:rsid w:val="00EA139D"/>
    <w:rPr>
      <w:rFonts w:ascii="Tahoma" w:hAnsi="Tahoma" w:cs="Tahoma"/>
      <w:sz w:val="16"/>
      <w:szCs w:val="16"/>
    </w:rPr>
  </w:style>
  <w:style w:type="character" w:customStyle="1" w:styleId="TextedebullesCar">
    <w:name w:val="Texte de bulles Car"/>
    <w:basedOn w:val="Policepardfaut"/>
    <w:link w:val="Textedebulles"/>
    <w:uiPriority w:val="99"/>
    <w:semiHidden/>
    <w:rsid w:val="00EA139D"/>
    <w:rPr>
      <w:rFonts w:ascii="Tahoma" w:hAnsi="Tahoma" w:cs="Tahoma"/>
      <w:sz w:val="16"/>
      <w:szCs w:val="16"/>
    </w:rPr>
  </w:style>
  <w:style w:type="paragraph" w:styleId="En-tte">
    <w:name w:val="header"/>
    <w:basedOn w:val="Normal"/>
    <w:link w:val="En-tteCar"/>
    <w:uiPriority w:val="99"/>
    <w:unhideWhenUsed/>
    <w:rsid w:val="00EA139D"/>
    <w:pPr>
      <w:tabs>
        <w:tab w:val="center" w:pos="4536"/>
        <w:tab w:val="right" w:pos="9072"/>
      </w:tabs>
    </w:pPr>
  </w:style>
  <w:style w:type="character" w:customStyle="1" w:styleId="En-tteCar">
    <w:name w:val="En-tête Car"/>
    <w:basedOn w:val="Policepardfaut"/>
    <w:link w:val="En-tte"/>
    <w:uiPriority w:val="99"/>
    <w:rsid w:val="00EA139D"/>
  </w:style>
  <w:style w:type="character" w:styleId="Marquedecommentaire">
    <w:name w:val="annotation reference"/>
    <w:basedOn w:val="Policepardfaut"/>
    <w:uiPriority w:val="99"/>
    <w:semiHidden/>
    <w:unhideWhenUsed/>
    <w:rsid w:val="0077609A"/>
    <w:rPr>
      <w:sz w:val="16"/>
      <w:szCs w:val="16"/>
    </w:rPr>
  </w:style>
  <w:style w:type="paragraph" w:styleId="Commentaire">
    <w:name w:val="annotation text"/>
    <w:basedOn w:val="Normal"/>
    <w:link w:val="CommentaireCar"/>
    <w:uiPriority w:val="99"/>
    <w:unhideWhenUsed/>
    <w:rsid w:val="0077609A"/>
    <w:rPr>
      <w:sz w:val="20"/>
      <w:szCs w:val="20"/>
    </w:rPr>
  </w:style>
  <w:style w:type="character" w:customStyle="1" w:styleId="CommentaireCar">
    <w:name w:val="Commentaire Car"/>
    <w:basedOn w:val="Policepardfaut"/>
    <w:link w:val="Commentaire"/>
    <w:uiPriority w:val="99"/>
    <w:rsid w:val="0077609A"/>
    <w:rPr>
      <w:sz w:val="20"/>
      <w:szCs w:val="20"/>
    </w:rPr>
  </w:style>
  <w:style w:type="paragraph" w:styleId="Objetducommentaire">
    <w:name w:val="annotation subject"/>
    <w:basedOn w:val="Commentaire"/>
    <w:next w:val="Commentaire"/>
    <w:link w:val="ObjetducommentaireCar"/>
    <w:uiPriority w:val="99"/>
    <w:semiHidden/>
    <w:unhideWhenUsed/>
    <w:rsid w:val="0077609A"/>
    <w:rPr>
      <w:b/>
      <w:bCs/>
    </w:rPr>
  </w:style>
  <w:style w:type="character" w:customStyle="1" w:styleId="ObjetducommentaireCar">
    <w:name w:val="Objet du commentaire Car"/>
    <w:basedOn w:val="CommentaireCar"/>
    <w:link w:val="Objetducommentaire"/>
    <w:uiPriority w:val="99"/>
    <w:semiHidden/>
    <w:rsid w:val="0077609A"/>
    <w:rPr>
      <w:b/>
      <w:bCs/>
      <w:sz w:val="20"/>
      <w:szCs w:val="20"/>
    </w:rPr>
  </w:style>
  <w:style w:type="character" w:styleId="Lienhypertextesuivivisit">
    <w:name w:val="FollowedHyperlink"/>
    <w:basedOn w:val="Policepardfaut"/>
    <w:uiPriority w:val="99"/>
    <w:semiHidden/>
    <w:unhideWhenUsed/>
    <w:rsid w:val="00952523"/>
    <w:rPr>
      <w:color w:val="800080" w:themeColor="followedHyperlink"/>
      <w:u w:val="single"/>
    </w:rPr>
  </w:style>
  <w:style w:type="character" w:customStyle="1" w:styleId="normaltextrun">
    <w:name w:val="normaltextrun"/>
    <w:basedOn w:val="Policepardfaut"/>
    <w:rsid w:val="00204E87"/>
  </w:style>
  <w:style w:type="paragraph" w:customStyle="1" w:styleId="paragraph">
    <w:name w:val="paragraph"/>
    <w:basedOn w:val="Normal"/>
    <w:rsid w:val="00264540"/>
    <w:pPr>
      <w:spacing w:before="100" w:beforeAutospacing="1" w:after="100" w:afterAutospacing="1"/>
    </w:pPr>
    <w:rPr>
      <w:rFonts w:ascii="Times New Roman" w:eastAsia="Times New Roman" w:hAnsi="Times New Roman" w:cs="Times New Roman"/>
    </w:rPr>
  </w:style>
  <w:style w:type="character" w:customStyle="1" w:styleId="eop">
    <w:name w:val="eop"/>
    <w:basedOn w:val="Policepardfaut"/>
    <w:rsid w:val="00264540"/>
  </w:style>
  <w:style w:type="paragraph" w:styleId="Rvision">
    <w:name w:val="Revision"/>
    <w:hidden/>
    <w:uiPriority w:val="99"/>
    <w:semiHidden/>
    <w:rsid w:val="00874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522523">
      <w:bodyDiv w:val="1"/>
      <w:marLeft w:val="0"/>
      <w:marRight w:val="0"/>
      <w:marTop w:val="0"/>
      <w:marBottom w:val="0"/>
      <w:divBdr>
        <w:top w:val="none" w:sz="0" w:space="0" w:color="auto"/>
        <w:left w:val="none" w:sz="0" w:space="0" w:color="auto"/>
        <w:bottom w:val="none" w:sz="0" w:space="0" w:color="auto"/>
        <w:right w:val="none" w:sz="0" w:space="0" w:color="auto"/>
      </w:divBdr>
      <w:divsChild>
        <w:div w:id="929045584">
          <w:marLeft w:val="0"/>
          <w:marRight w:val="0"/>
          <w:marTop w:val="0"/>
          <w:marBottom w:val="0"/>
          <w:divBdr>
            <w:top w:val="none" w:sz="0" w:space="0" w:color="auto"/>
            <w:left w:val="none" w:sz="0" w:space="0" w:color="auto"/>
            <w:bottom w:val="none" w:sz="0" w:space="0" w:color="auto"/>
            <w:right w:val="none" w:sz="0" w:space="0" w:color="auto"/>
          </w:divBdr>
        </w:div>
      </w:divsChild>
    </w:div>
    <w:div w:id="9445373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o@chu-angers.f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4692</Characters>
  <Application>Microsoft Office Word</Application>
  <DocSecurity>4</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CHU de NANTES</Company>
  <LinksUpToDate>false</LinksUpToDate>
  <CharactersWithSpaces>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SCHOLASTIQUE  ANNE-SYLVIE</cp:lastModifiedBy>
  <cp:revision>2</cp:revision>
  <cp:lastPrinted>2015-12-09T13:16:00Z</cp:lastPrinted>
  <dcterms:created xsi:type="dcterms:W3CDTF">2025-09-02T15:16:00Z</dcterms:created>
  <dcterms:modified xsi:type="dcterms:W3CDTF">2025-09-02T15:16:00Z</dcterms:modified>
</cp:coreProperties>
</file>