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15B250D7" w:rsidR="00347303" w:rsidRDefault="00DF5C2A" w:rsidP="00347303">
      <w:r>
        <w:rPr>
          <w:noProof/>
          <w:lang w:eastAsia="fr-FR"/>
        </w:rPr>
        <mc:AlternateContent>
          <mc:Choice Requires="wps">
            <w:drawing>
              <wp:anchor distT="0" distB="0" distL="114300" distR="114300" simplePos="0" relativeHeight="251659264" behindDoc="0" locked="0" layoutInCell="1" allowOverlap="1" wp14:anchorId="4A78A86E" wp14:editId="25F4618B">
                <wp:simplePos x="0" y="0"/>
                <wp:positionH relativeFrom="margin">
                  <wp:align>center</wp:align>
                </wp:positionH>
                <wp:positionV relativeFrom="paragraph">
                  <wp:posOffset>-659765</wp:posOffset>
                </wp:positionV>
                <wp:extent cx="4344670" cy="1469571"/>
                <wp:effectExtent l="0" t="0" r="11430" b="16510"/>
                <wp:wrapNone/>
                <wp:docPr id="2" name="Zone de texte 2"/>
                <wp:cNvGraphicFramePr/>
                <a:graphic xmlns:a="http://schemas.openxmlformats.org/drawingml/2006/main">
                  <a:graphicData uri="http://schemas.microsoft.com/office/word/2010/wordprocessingShape">
                    <wps:wsp>
                      <wps:cNvSpPr txBox="1"/>
                      <wps:spPr>
                        <a:xfrm>
                          <a:off x="0" y="0"/>
                          <a:ext cx="4344670" cy="1469571"/>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314ADAB1"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166C43">
                              <w:rPr>
                                <w:rFonts w:ascii="Tahoma" w:hAnsi="Tahoma" w:cs="Tahoma"/>
                              </w:rPr>
                              <w:t>« VIOMAX »</w:t>
                            </w:r>
                          </w:p>
                          <w:p w14:paraId="7B2AA92A" w14:textId="77777777" w:rsidR="00DF5C2A" w:rsidRPr="00B50FFA" w:rsidRDefault="00DF5C2A" w:rsidP="00347303">
                            <w:pPr>
                              <w:spacing w:line="240" w:lineRule="auto"/>
                              <w:jc w:val="center"/>
                              <w:rPr>
                                <w:rFonts w:ascii="Tahoma" w:hAnsi="Tahoma" w:cs="Tahoma"/>
                                <w:bCs/>
                                <w:color w:val="000000" w:themeColor="text1"/>
                              </w:rPr>
                            </w:pPr>
                            <w:r w:rsidRPr="00B50FFA">
                              <w:rPr>
                                <w:rFonts w:ascii="Tahoma" w:hAnsi="Tahoma" w:cs="Tahoma"/>
                                <w:bCs/>
                                <w:color w:val="000000" w:themeColor="text1"/>
                              </w:rPr>
                              <w:t>Analyse médico-légale des traumatismes de la sphère orale et maxillo-faciale dans le cadre de violences conjugales</w:t>
                            </w:r>
                          </w:p>
                          <w:p w14:paraId="6E514D5F" w14:textId="1DF92C71" w:rsidR="00C64E24" w:rsidRPr="00FD0167" w:rsidRDefault="00DF5C2A" w:rsidP="00347303">
                            <w:pPr>
                              <w:spacing w:line="240" w:lineRule="auto"/>
                              <w:jc w:val="center"/>
                              <w:rPr>
                                <w:rFonts w:ascii="Tahoma" w:hAnsi="Tahoma" w:cs="Tahoma"/>
                              </w:rPr>
                            </w:pPr>
                            <w:r w:rsidRPr="00DF5C2A">
                              <w:rPr>
                                <w:rFonts w:ascii="Tahoma" w:hAnsi="Tahoma" w:cs="Tahoma"/>
                                <w:b/>
                                <w:bCs/>
                                <w:color w:val="000000" w:themeColor="text1"/>
                              </w:rPr>
                              <w:t xml:space="preserve"> </w:t>
                            </w:r>
                            <w:r w:rsidR="00C64E24" w:rsidRPr="00DF5C2A">
                              <w:rPr>
                                <w:rFonts w:ascii="Tahoma" w:hAnsi="Tahoma" w:cs="Tahoma"/>
                                <w:b/>
                                <w:bCs/>
                                <w:color w:val="000000" w:themeColor="text1"/>
                              </w:rPr>
                              <w:t xml:space="preserve">Responsable de </w:t>
                            </w:r>
                            <w:r w:rsidR="00C64E24" w:rsidRPr="00FD0167">
                              <w:rPr>
                                <w:rFonts w:ascii="Tahoma" w:hAnsi="Tahoma" w:cs="Tahoma"/>
                                <w:b/>
                              </w:rPr>
                              <w:t>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78A86E" id="_x0000_t202" coordsize="21600,21600" o:spt="202" path="m,l,21600r21600,l21600,xe">
                <v:stroke joinstyle="miter"/>
                <v:path gradientshapeok="t" o:connecttype="rect"/>
              </v:shapetype>
              <v:shape id="Zone de texte 2" o:spid="_x0000_s1026" type="#_x0000_t202" style="position:absolute;margin-left:0;margin-top:-51.95pt;width:342.1pt;height:115.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314ADAB1"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166C43">
                        <w:rPr>
                          <w:rFonts w:ascii="Tahoma" w:hAnsi="Tahoma" w:cs="Tahoma"/>
                        </w:rPr>
                        <w:t>« VIOMAX »</w:t>
                      </w:r>
                    </w:p>
                    <w:p w14:paraId="7B2AA92A" w14:textId="77777777" w:rsidR="00DF5C2A" w:rsidRPr="00B50FFA" w:rsidRDefault="00DF5C2A" w:rsidP="00347303">
                      <w:pPr>
                        <w:spacing w:line="240" w:lineRule="auto"/>
                        <w:jc w:val="center"/>
                        <w:rPr>
                          <w:rFonts w:ascii="Tahoma" w:hAnsi="Tahoma" w:cs="Tahoma"/>
                          <w:bCs/>
                          <w:color w:val="000000" w:themeColor="text1"/>
                        </w:rPr>
                      </w:pPr>
                      <w:r w:rsidRPr="00B50FFA">
                        <w:rPr>
                          <w:rFonts w:ascii="Tahoma" w:hAnsi="Tahoma" w:cs="Tahoma"/>
                          <w:bCs/>
                          <w:color w:val="000000" w:themeColor="text1"/>
                        </w:rPr>
                        <w:t>Analyse médico-légale des traumatismes de la sphère orale et maxillo-faciale dans le cadre de violences conjugales</w:t>
                      </w:r>
                    </w:p>
                    <w:p w14:paraId="6E514D5F" w14:textId="1DF92C71" w:rsidR="00C64E24" w:rsidRPr="00FD0167" w:rsidRDefault="00DF5C2A" w:rsidP="00347303">
                      <w:pPr>
                        <w:spacing w:line="240" w:lineRule="auto"/>
                        <w:jc w:val="center"/>
                        <w:rPr>
                          <w:rFonts w:ascii="Tahoma" w:hAnsi="Tahoma" w:cs="Tahoma"/>
                        </w:rPr>
                      </w:pPr>
                      <w:r w:rsidRPr="00DF5C2A">
                        <w:rPr>
                          <w:rFonts w:ascii="Tahoma" w:hAnsi="Tahoma" w:cs="Tahoma"/>
                          <w:b/>
                          <w:bCs/>
                          <w:color w:val="000000" w:themeColor="text1"/>
                        </w:rPr>
                        <w:t xml:space="preserve"> </w:t>
                      </w:r>
                      <w:r w:rsidR="00C64E24" w:rsidRPr="00DF5C2A">
                        <w:rPr>
                          <w:rFonts w:ascii="Tahoma" w:hAnsi="Tahoma" w:cs="Tahoma"/>
                          <w:b/>
                          <w:bCs/>
                          <w:color w:val="000000" w:themeColor="text1"/>
                        </w:rPr>
                        <w:t xml:space="preserve">Responsable de </w:t>
                      </w:r>
                      <w:r w:rsidR="00C64E24" w:rsidRPr="00FD0167">
                        <w:rPr>
                          <w:rFonts w:ascii="Tahoma" w:hAnsi="Tahoma" w:cs="Tahoma"/>
                          <w:b/>
                        </w:rPr>
                        <w:t>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4806501A">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07978491" w14:textId="77777777" w:rsidR="00DF5C2A" w:rsidRDefault="00DF5C2A" w:rsidP="00347303">
      <w:pPr>
        <w:spacing w:after="0" w:line="240" w:lineRule="auto"/>
        <w:rPr>
          <w:rFonts w:ascii="Tahoma" w:hAnsi="Tahoma" w:cs="Tahoma"/>
          <w:b/>
        </w:rPr>
      </w:pPr>
    </w:p>
    <w:p w14:paraId="500D90EA" w14:textId="74D41787"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p w14:paraId="0C68576B" w14:textId="1BDBA6C5" w:rsidR="00767D3C" w:rsidRDefault="00767D3C" w:rsidP="00347303">
      <w:pPr>
        <w:spacing w:after="0" w:line="240" w:lineRule="auto"/>
        <w:rPr>
          <w:rFonts w:ascii="Tahoma" w:hAnsi="Tahoma" w:cs="Tahoma"/>
        </w:rPr>
      </w:pPr>
      <w:r w:rsidRPr="00767D3C">
        <w:rPr>
          <w:rFonts w:ascii="Tahoma" w:hAnsi="Tahoma" w:cs="Tahoma"/>
        </w:rPr>
        <w:t>Pr BOISRAME Sylvie</w:t>
      </w:r>
      <w:r w:rsidRPr="00767D3C">
        <w:rPr>
          <w:rFonts w:ascii="Tahoma" w:hAnsi="Tahoma" w:cs="Tahoma"/>
        </w:rPr>
        <w:br/>
        <w:t>Service de Chirurgie Orale</w:t>
      </w:r>
    </w:p>
    <w:p w14:paraId="54998FF5" w14:textId="002D1916" w:rsidR="009B25CA" w:rsidRPr="00767D3C" w:rsidRDefault="009B25CA" w:rsidP="00347303">
      <w:pPr>
        <w:spacing w:after="0" w:line="240" w:lineRule="auto"/>
        <w:rPr>
          <w:rFonts w:ascii="Tahoma" w:hAnsi="Tahoma" w:cs="Tahoma"/>
        </w:rPr>
      </w:pPr>
      <w:r>
        <w:rPr>
          <w:rFonts w:ascii="Tahoma" w:hAnsi="Tahoma" w:cs="Tahoma"/>
        </w:rPr>
        <w:t>CHU de Brest</w:t>
      </w:r>
    </w:p>
    <w:p w14:paraId="4F31C830" w14:textId="117A4CA9" w:rsidR="009B25CA" w:rsidRPr="009B25CA" w:rsidRDefault="009B25CA" w:rsidP="00347303">
      <w:pPr>
        <w:spacing w:after="0" w:line="240" w:lineRule="auto"/>
        <w:rPr>
          <w:rFonts w:ascii="Tahoma" w:hAnsi="Tahoma" w:cs="Tahoma"/>
          <w:b/>
        </w:rPr>
      </w:pPr>
      <w:r w:rsidRPr="009B25CA">
        <w:rPr>
          <w:rFonts w:ascii="Tahoma" w:hAnsi="Tahoma" w:cs="Tahoma"/>
          <w:b/>
        </w:rPr>
        <w:t>Co-Responsable scientifique</w:t>
      </w:r>
    </w:p>
    <w:p w14:paraId="4CC1A7D0" w14:textId="4748CEC9" w:rsidR="00767D3C" w:rsidRPr="00767D3C" w:rsidRDefault="00767D3C" w:rsidP="00347303">
      <w:pPr>
        <w:spacing w:after="0" w:line="240" w:lineRule="auto"/>
        <w:rPr>
          <w:rFonts w:ascii="Tahoma" w:hAnsi="Tahoma" w:cs="Tahoma"/>
        </w:rPr>
      </w:pPr>
      <w:r w:rsidRPr="00767D3C">
        <w:rPr>
          <w:rFonts w:ascii="Tahoma" w:hAnsi="Tahoma" w:cs="Tahoma"/>
        </w:rPr>
        <w:t>Pr SUPLY Benoit</w:t>
      </w:r>
    </w:p>
    <w:p w14:paraId="4B543930" w14:textId="61ADB6B7" w:rsidR="00767D3C" w:rsidRPr="00767D3C" w:rsidRDefault="00767D3C" w:rsidP="00347303">
      <w:pPr>
        <w:spacing w:after="0" w:line="240" w:lineRule="auto"/>
        <w:rPr>
          <w:rFonts w:ascii="Tahoma" w:hAnsi="Tahoma" w:cs="Tahoma"/>
        </w:rPr>
      </w:pPr>
      <w:r w:rsidRPr="00767D3C">
        <w:rPr>
          <w:rFonts w:ascii="Tahoma" w:hAnsi="Tahoma" w:cs="Tahoma"/>
        </w:rPr>
        <w:t>Service de Médecine Légale</w:t>
      </w:r>
    </w:p>
    <w:p w14:paraId="3501C7B2" w14:textId="2980706E" w:rsidR="00347303" w:rsidRPr="00FD0167" w:rsidRDefault="009B25CA" w:rsidP="00347303">
      <w:pPr>
        <w:spacing w:after="0" w:line="240" w:lineRule="auto"/>
        <w:rPr>
          <w:rFonts w:ascii="Tahoma" w:hAnsi="Tahoma" w:cs="Tahoma"/>
        </w:rPr>
      </w:pPr>
      <w:r>
        <w:rPr>
          <w:rFonts w:ascii="Tahoma" w:hAnsi="Tahoma" w:cs="Tahoma"/>
        </w:rPr>
        <w:t>GHBS de Lorient</w:t>
      </w:r>
    </w:p>
    <w:p w14:paraId="2056B602" w14:textId="77777777" w:rsidR="008B36A1" w:rsidRPr="00FD0167" w:rsidRDefault="008B36A1"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FD0167"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6D74153" w14:textId="77777777" w:rsidR="00C670EE" w:rsidRPr="00FD0167" w:rsidRDefault="00C670EE" w:rsidP="008B36A1">
      <w:pPr>
        <w:jc w:val="both"/>
        <w:rPr>
          <w:rFonts w:ascii="Tahoma" w:hAnsi="Tahoma" w:cs="Tahoma"/>
          <w:sz w:val="20"/>
          <w:szCs w:val="20"/>
        </w:rPr>
      </w:pPr>
    </w:p>
    <w:p w14:paraId="0AF1C07B" w14:textId="537AAFAD" w:rsidR="00C670EE" w:rsidRPr="00FD0167" w:rsidRDefault="00C670EE" w:rsidP="00C670EE">
      <w:pPr>
        <w:jc w:val="both"/>
        <w:rPr>
          <w:rFonts w:ascii="Tahoma" w:hAnsi="Tahoma" w:cs="Tahoma"/>
          <w:sz w:val="20"/>
          <w:szCs w:val="20"/>
        </w:rPr>
      </w:pPr>
      <w:r w:rsidRPr="00FD0167">
        <w:rPr>
          <w:rFonts w:ascii="Tahoma" w:hAnsi="Tahoma" w:cs="Tahoma"/>
          <w:sz w:val="20"/>
          <w:szCs w:val="20"/>
        </w:rPr>
        <w:t>Le CHU de Brest est promoteur d’une étude de recherche intitulée «</w:t>
      </w:r>
      <w:r w:rsidR="0041327D" w:rsidRPr="00FD0167">
        <w:rPr>
          <w:rFonts w:ascii="Tahoma" w:hAnsi="Tahoma" w:cs="Tahoma"/>
          <w:sz w:val="20"/>
          <w:szCs w:val="20"/>
        </w:rPr>
        <w:t xml:space="preserve"> </w:t>
      </w:r>
      <w:r w:rsidR="00700C38">
        <w:rPr>
          <w:rFonts w:ascii="Tahoma" w:hAnsi="Tahoma" w:cs="Tahoma"/>
          <w:sz w:val="20"/>
          <w:szCs w:val="20"/>
        </w:rPr>
        <w:t>TMF-ML</w:t>
      </w:r>
      <w:r w:rsidRPr="00FD0167">
        <w:rPr>
          <w:rFonts w:ascii="Tahoma" w:hAnsi="Tahoma" w:cs="Tahoma"/>
          <w:sz w:val="20"/>
          <w:szCs w:val="20"/>
        </w:rPr>
        <w:t xml:space="preserve"> » sous la responsabilité scientifique </w:t>
      </w:r>
      <w:r w:rsidRPr="00A43FCE">
        <w:rPr>
          <w:rFonts w:ascii="Tahoma" w:hAnsi="Tahoma" w:cs="Tahoma"/>
          <w:sz w:val="20"/>
          <w:szCs w:val="20"/>
        </w:rPr>
        <w:t xml:space="preserve">du </w:t>
      </w:r>
      <w:r w:rsidR="00A43FCE" w:rsidRPr="00A43FCE">
        <w:rPr>
          <w:rFonts w:ascii="Tahoma" w:hAnsi="Tahoma" w:cs="Tahoma"/>
          <w:sz w:val="20"/>
          <w:szCs w:val="20"/>
        </w:rPr>
        <w:t>Pr Sylvie BOISRAME</w:t>
      </w:r>
      <w:r w:rsidRPr="00A43FCE">
        <w:rPr>
          <w:rFonts w:ascii="Tahoma" w:hAnsi="Tahoma" w:cs="Tahoma"/>
          <w:sz w:val="20"/>
          <w:szCs w:val="20"/>
        </w:rPr>
        <w:t>.</w:t>
      </w:r>
      <w:r w:rsidR="00B50FFA">
        <w:rPr>
          <w:rFonts w:ascii="Tahoma" w:hAnsi="Tahoma" w:cs="Tahoma"/>
          <w:sz w:val="20"/>
          <w:szCs w:val="20"/>
        </w:rPr>
        <w:t xml:space="preserve"> Le GHBS de Lorient participe à cette étude sous la responsabilité du Pr </w:t>
      </w:r>
      <w:r w:rsidR="00700C38">
        <w:rPr>
          <w:rFonts w:ascii="Tahoma" w:hAnsi="Tahoma" w:cs="Tahoma"/>
          <w:sz w:val="20"/>
          <w:szCs w:val="20"/>
        </w:rPr>
        <w:t xml:space="preserve">Benoit </w:t>
      </w:r>
      <w:r w:rsidR="00B50FFA">
        <w:rPr>
          <w:rFonts w:ascii="Tahoma" w:hAnsi="Tahoma" w:cs="Tahoma"/>
          <w:sz w:val="20"/>
          <w:szCs w:val="20"/>
        </w:rPr>
        <w:t>SUPLY.</w:t>
      </w:r>
    </w:p>
    <w:p w14:paraId="68AAD048" w14:textId="2E13DD51" w:rsidR="00F347B9" w:rsidRPr="00FD0167" w:rsidRDefault="00347303" w:rsidP="008B36A1">
      <w:pPr>
        <w:jc w:val="both"/>
        <w:rPr>
          <w:rFonts w:ascii="Tahoma" w:hAnsi="Tahoma" w:cs="Tahoma"/>
          <w:sz w:val="20"/>
          <w:szCs w:val="20"/>
        </w:rPr>
      </w:pPr>
      <w:r w:rsidRPr="00FD0167">
        <w:rPr>
          <w:rFonts w:ascii="Tahoma" w:hAnsi="Tahoma" w:cs="Tahoma"/>
          <w:sz w:val="20"/>
          <w:szCs w:val="20"/>
        </w:rPr>
        <w:t xml:space="preserve">Cette </w:t>
      </w:r>
      <w:r w:rsidR="007F7CF7" w:rsidRPr="00FD0167">
        <w:rPr>
          <w:rFonts w:ascii="Tahoma" w:hAnsi="Tahoma" w:cs="Tahoma"/>
          <w:sz w:val="20"/>
          <w:szCs w:val="20"/>
        </w:rPr>
        <w:t xml:space="preserve">étude </w:t>
      </w:r>
      <w:bookmarkStart w:id="0" w:name="_GoBack"/>
      <w:bookmarkEnd w:id="0"/>
      <w:r w:rsidRPr="00FD0167">
        <w:rPr>
          <w:rFonts w:ascii="Tahoma" w:hAnsi="Tahoma" w:cs="Tahoma"/>
          <w:sz w:val="20"/>
          <w:szCs w:val="20"/>
        </w:rPr>
        <w:t>sera réalisée à partir de</w:t>
      </w:r>
      <w:r w:rsidR="008E3091" w:rsidRPr="00FD0167">
        <w:rPr>
          <w:rFonts w:ascii="Tahoma" w:hAnsi="Tahoma" w:cs="Tahoma"/>
          <w:sz w:val="20"/>
          <w:szCs w:val="20"/>
        </w:rPr>
        <w:t xml:space="preserve"> vos</w:t>
      </w:r>
      <w:r w:rsidRPr="00FD0167">
        <w:rPr>
          <w:rFonts w:ascii="Tahoma" w:hAnsi="Tahoma" w:cs="Tahoma"/>
          <w:sz w:val="20"/>
          <w:szCs w:val="20"/>
        </w:rPr>
        <w:t xml:space="preserve"> données de santé</w:t>
      </w:r>
      <w:r w:rsidR="00F347B9" w:rsidRPr="00FD0167">
        <w:rPr>
          <w:rFonts w:ascii="Tahoma" w:hAnsi="Tahoma" w:cs="Tahoma"/>
          <w:sz w:val="20"/>
          <w:szCs w:val="20"/>
        </w:rPr>
        <w:t xml:space="preserve"> déjà</w:t>
      </w:r>
      <w:r w:rsidRPr="00FD0167">
        <w:rPr>
          <w:rFonts w:ascii="Tahoma" w:hAnsi="Tahoma" w:cs="Tahoma"/>
          <w:sz w:val="20"/>
          <w:szCs w:val="20"/>
        </w:rPr>
        <w:t xml:space="preserve"> collectées lors de votre prise en charge</w:t>
      </w:r>
      <w:r w:rsidR="00B56166" w:rsidRPr="00FD0167">
        <w:rPr>
          <w:rFonts w:ascii="Tahoma" w:hAnsi="Tahoma" w:cs="Tahoma"/>
          <w:sz w:val="20"/>
          <w:szCs w:val="20"/>
        </w:rPr>
        <w:t xml:space="preserve"> </w:t>
      </w:r>
      <w:r w:rsidR="00C670EE" w:rsidRPr="00FD0167">
        <w:rPr>
          <w:rFonts w:ascii="Tahoma" w:hAnsi="Tahoma" w:cs="Tahoma"/>
          <w:sz w:val="20"/>
          <w:szCs w:val="20"/>
        </w:rPr>
        <w:t>au CHU de Brest</w:t>
      </w:r>
      <w:r w:rsidR="00F347B9" w:rsidRPr="00FD0167">
        <w:rPr>
          <w:rFonts w:ascii="Tahoma" w:hAnsi="Tahoma" w:cs="Tahoma"/>
          <w:sz w:val="20"/>
          <w:szCs w:val="20"/>
        </w:rPr>
        <w:t>.</w:t>
      </w:r>
      <w:r w:rsidRPr="00FD0167">
        <w:rPr>
          <w:rFonts w:ascii="Tahoma" w:hAnsi="Tahoma" w:cs="Tahoma"/>
          <w:sz w:val="20"/>
          <w:szCs w:val="20"/>
        </w:rPr>
        <w:t xml:space="preserve"> </w:t>
      </w:r>
      <w:r w:rsidR="00F347B9" w:rsidRPr="00FD0167">
        <w:rPr>
          <w:rFonts w:ascii="Tahoma" w:hAnsi="Tahoma" w:cs="Tahoma"/>
          <w:sz w:val="20"/>
          <w:szCs w:val="20"/>
        </w:rPr>
        <w:t>Elle n’implique aucun contact direct avec vo</w:t>
      </w:r>
      <w:r w:rsidR="005E546C" w:rsidRPr="00FD0167">
        <w:rPr>
          <w:rFonts w:ascii="Tahoma" w:hAnsi="Tahoma" w:cs="Tahoma"/>
          <w:sz w:val="20"/>
          <w:szCs w:val="20"/>
        </w:rPr>
        <w:t>us, ni modification de vos soins</w:t>
      </w:r>
      <w:r w:rsidR="00F347B9" w:rsidRPr="00FD0167">
        <w:rPr>
          <w:rFonts w:ascii="Tahoma" w:hAnsi="Tahoma" w:cs="Tahoma"/>
          <w:sz w:val="20"/>
          <w:szCs w:val="20"/>
        </w:rPr>
        <w:t xml:space="preserve">. Vous avez cependant la possibilité de </w:t>
      </w:r>
      <w:r w:rsidR="00F347B9" w:rsidRPr="00FD0167">
        <w:rPr>
          <w:rStyle w:val="lev"/>
          <w:rFonts w:ascii="Tahoma" w:hAnsi="Tahoma" w:cs="Tahoma"/>
          <w:sz w:val="20"/>
          <w:szCs w:val="20"/>
        </w:rPr>
        <w:t>vous opposer à l’utilisation de vos données</w:t>
      </w:r>
      <w:r w:rsidR="00F347B9" w:rsidRPr="00FD0167">
        <w:rPr>
          <w:rFonts w:ascii="Tahoma" w:hAnsi="Tahoma" w:cs="Tahoma"/>
          <w:sz w:val="20"/>
          <w:szCs w:val="20"/>
        </w:rPr>
        <w:t xml:space="preserve"> pour cette étude.</w:t>
      </w:r>
    </w:p>
    <w:p w14:paraId="7C053A23" w14:textId="4A78D416" w:rsidR="00347303" w:rsidRPr="00FD0167" w:rsidRDefault="00347303" w:rsidP="008B36A1">
      <w:pPr>
        <w:jc w:val="both"/>
        <w:rPr>
          <w:rFonts w:ascii="Tahoma" w:hAnsi="Tahoma" w:cs="Tahoma"/>
          <w:sz w:val="20"/>
          <w:szCs w:val="20"/>
        </w:rPr>
      </w:pPr>
      <w:r w:rsidRPr="00FD0167">
        <w:rPr>
          <w:rFonts w:ascii="Tahoma" w:hAnsi="Tahoma" w:cs="Tahoma"/>
          <w:sz w:val="20"/>
          <w:szCs w:val="20"/>
        </w:rPr>
        <w:t>Si vous ne souhaitez pas que vos données soient incluses dans l’étude</w:t>
      </w:r>
      <w:r w:rsidR="0039686E" w:rsidRPr="00FD0167">
        <w:rPr>
          <w:rFonts w:ascii="Tahoma" w:hAnsi="Tahoma" w:cs="Tahoma"/>
          <w:sz w:val="20"/>
          <w:szCs w:val="20"/>
        </w:rPr>
        <w:t>,</w:t>
      </w:r>
      <w:r w:rsidRPr="00FD0167">
        <w:rPr>
          <w:rFonts w:ascii="Tahoma" w:hAnsi="Tahoma" w:cs="Tahoma"/>
          <w:sz w:val="20"/>
          <w:szCs w:val="20"/>
        </w:rPr>
        <w:t xml:space="preserve"> il vous suffit d’en informer le délégué à la protection des données</w:t>
      </w:r>
      <w:r w:rsidR="004B29DD" w:rsidRPr="00FD0167">
        <w:rPr>
          <w:rFonts w:ascii="Tahoma" w:hAnsi="Tahoma" w:cs="Tahoma"/>
          <w:sz w:val="20"/>
          <w:szCs w:val="20"/>
        </w:rPr>
        <w:t xml:space="preserve"> </w:t>
      </w:r>
      <w:r w:rsidR="00C64E24" w:rsidRPr="00FD0167">
        <w:rPr>
          <w:rFonts w:ascii="Tahoma" w:hAnsi="Tahoma" w:cs="Tahoma"/>
          <w:sz w:val="20"/>
          <w:szCs w:val="20"/>
        </w:rPr>
        <w:t xml:space="preserve">du </w:t>
      </w:r>
      <w:r w:rsidR="00B50FFA">
        <w:rPr>
          <w:rFonts w:ascii="Tahoma" w:hAnsi="Tahoma" w:cs="Tahoma"/>
          <w:sz w:val="20"/>
          <w:szCs w:val="20"/>
        </w:rPr>
        <w:t>centre qui vous a pris en charge</w:t>
      </w:r>
      <w:r w:rsidRPr="00FD0167">
        <w:rPr>
          <w:rFonts w:ascii="Tahoma" w:hAnsi="Tahoma" w:cs="Tahoma"/>
          <w:sz w:val="20"/>
          <w:szCs w:val="20"/>
        </w:rPr>
        <w:t xml:space="preserve"> </w:t>
      </w:r>
      <w:r w:rsidR="00C670EE" w:rsidRPr="00FD0167">
        <w:rPr>
          <w:rFonts w:ascii="Tahoma" w:hAnsi="Tahoma" w:cs="Tahoma"/>
          <w:sz w:val="20"/>
          <w:szCs w:val="20"/>
        </w:rPr>
        <w:t>o</w:t>
      </w:r>
      <w:r w:rsidR="00B50FFA">
        <w:rPr>
          <w:rFonts w:ascii="Tahoma" w:hAnsi="Tahoma" w:cs="Tahoma"/>
          <w:sz w:val="20"/>
          <w:szCs w:val="20"/>
        </w:rPr>
        <w:t>u le responsable scientifique du centre</w:t>
      </w:r>
      <w:r w:rsidRPr="00FD0167">
        <w:rPr>
          <w:rFonts w:ascii="Tahoma" w:hAnsi="Tahoma" w:cs="Tahoma"/>
          <w:sz w:val="20"/>
          <w:szCs w:val="20"/>
        </w:rPr>
        <w:t xml:space="preserve">. Cette décision n’aura </w:t>
      </w:r>
      <w:r w:rsidR="005E546C" w:rsidRPr="00FD0167">
        <w:rPr>
          <w:rFonts w:ascii="Tahoma" w:hAnsi="Tahoma" w:cs="Tahoma"/>
          <w:sz w:val="20"/>
          <w:szCs w:val="20"/>
        </w:rPr>
        <w:t>aucune conséquence</w:t>
      </w:r>
      <w:r w:rsidRPr="00FD0167">
        <w:rPr>
          <w:rFonts w:ascii="Tahoma" w:hAnsi="Tahoma" w:cs="Tahoma"/>
          <w:sz w:val="20"/>
          <w:szCs w:val="20"/>
        </w:rPr>
        <w:t xml:space="preserve"> sur votre relation avec l’équipe médicale et l’équipe soignante, ni sur la qualité de vos soins en cours ou futurs. Vous n’avez pas à donner de motif</w:t>
      </w:r>
      <w:r w:rsidR="008B36A1" w:rsidRPr="00FD0167">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261C8E20" w14:textId="0EBD92C3" w:rsidR="00237E80" w:rsidRPr="00FD0167" w:rsidRDefault="00237E80" w:rsidP="008B36A1">
      <w:pPr>
        <w:jc w:val="both"/>
        <w:rPr>
          <w:rFonts w:ascii="Tahoma" w:hAnsi="Tahoma" w:cs="Tahoma"/>
          <w:sz w:val="20"/>
          <w:szCs w:val="20"/>
        </w:rPr>
      </w:pPr>
      <w:r w:rsidRPr="00FD0167">
        <w:rPr>
          <w:rFonts w:ascii="Tahoma" w:hAnsi="Tahoma" w:cs="Tahoma"/>
          <w:sz w:val="20"/>
          <w:szCs w:val="20"/>
        </w:rPr>
        <w:t xml:space="preserve">L’étude vise à </w:t>
      </w:r>
      <w:sdt>
        <w:sdtPr>
          <w:rPr>
            <w:rFonts w:ascii="Tahoma" w:hAnsi="Tahoma" w:cs="Tahoma"/>
            <w:sz w:val="20"/>
            <w:szCs w:val="20"/>
          </w:rPr>
          <w:id w:val="1224715304"/>
          <w:placeholder>
            <w:docPart w:val="CA98CA9AE2DE497CAA06C57783D8927E"/>
          </w:placeholder>
        </w:sdtPr>
        <w:sdtEndPr/>
        <w:sdtContent>
          <w:r w:rsidR="009B25CA" w:rsidRPr="009B25CA">
            <w:rPr>
              <w:rFonts w:ascii="Tahoma" w:hAnsi="Tahoma" w:cs="Tahoma"/>
              <w:sz w:val="20"/>
              <w:szCs w:val="20"/>
            </w:rPr>
            <w:t xml:space="preserve">décrire les caractéristiques médico-légales des traumatismes physiques </w:t>
          </w:r>
          <w:r w:rsidR="009B25CA">
            <w:rPr>
              <w:rFonts w:ascii="Tahoma" w:hAnsi="Tahoma" w:cs="Tahoma"/>
              <w:sz w:val="20"/>
              <w:szCs w:val="20"/>
            </w:rPr>
            <w:t>oro-</w:t>
          </w:r>
          <w:r w:rsidR="009B25CA" w:rsidRPr="009B25CA">
            <w:rPr>
              <w:rFonts w:ascii="Tahoma" w:hAnsi="Tahoma" w:cs="Tahoma"/>
              <w:sz w:val="20"/>
              <w:szCs w:val="20"/>
            </w:rPr>
            <w:t>maxillo-faciaux chez des victimes de violences conjugales</w:t>
          </w:r>
        </w:sdtContent>
      </w:sdt>
      <w:r w:rsidRPr="00FD0167">
        <w:rPr>
          <w:rFonts w:ascii="Tahoma" w:hAnsi="Tahoma" w:cs="Tahoma"/>
          <w:sz w:val="20"/>
          <w:szCs w:val="20"/>
        </w:rPr>
        <w:t>, afin d’améliorer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7F673702" w14:textId="75301DD6" w:rsidR="00347303" w:rsidRPr="00FD0167" w:rsidRDefault="002A3B1C" w:rsidP="00237E80">
      <w:pPr>
        <w:jc w:val="both"/>
        <w:rPr>
          <w:rFonts w:ascii="Tahoma" w:hAnsi="Tahoma" w:cs="Tahoma"/>
          <w:sz w:val="20"/>
          <w:szCs w:val="20"/>
        </w:rPr>
      </w:pPr>
      <w:r w:rsidRPr="00FD0167">
        <w:rPr>
          <w:rFonts w:ascii="Tahoma" w:hAnsi="Tahoma" w:cs="Tahoma"/>
          <w:sz w:val="20"/>
          <w:szCs w:val="20"/>
        </w:rPr>
        <w:t xml:space="preserve">Les données utilisées dans le cadre de cette étude </w:t>
      </w:r>
      <w:r w:rsidR="00237E80" w:rsidRPr="00FD0167">
        <w:rPr>
          <w:rFonts w:ascii="Tahoma" w:hAnsi="Tahoma" w:cs="Tahoma"/>
          <w:sz w:val="20"/>
          <w:szCs w:val="20"/>
        </w:rPr>
        <w:t>sont issues de votre dossier médical</w:t>
      </w:r>
      <w:r w:rsidR="0039686E" w:rsidRPr="00FD0167">
        <w:rPr>
          <w:rFonts w:ascii="Tahoma" w:hAnsi="Tahoma" w:cs="Tahoma"/>
          <w:sz w:val="20"/>
          <w:szCs w:val="20"/>
        </w:rPr>
        <w:t>. E</w:t>
      </w:r>
      <w:r w:rsidR="00237E80" w:rsidRPr="00FD0167">
        <w:rPr>
          <w:rFonts w:ascii="Tahoma" w:hAnsi="Tahoma" w:cs="Tahoma"/>
          <w:sz w:val="20"/>
          <w:szCs w:val="20"/>
        </w:rPr>
        <w:t>lles comprennent</w:t>
      </w:r>
      <w:r w:rsidR="00D74548">
        <w:rPr>
          <w:rFonts w:ascii="Tahoma" w:hAnsi="Tahoma" w:cs="Tahoma"/>
          <w:sz w:val="20"/>
          <w:szCs w:val="20"/>
        </w:rPr>
        <w:t xml:space="preserve"> des données </w:t>
      </w:r>
      <w:r w:rsidR="0087605D">
        <w:rPr>
          <w:rFonts w:ascii="Tahoma" w:hAnsi="Tahoma" w:cs="Tahoma"/>
          <w:sz w:val="20"/>
          <w:szCs w:val="20"/>
        </w:rPr>
        <w:t>socio</w:t>
      </w:r>
      <w:r w:rsidR="00D74548">
        <w:rPr>
          <w:rFonts w:ascii="Tahoma" w:hAnsi="Tahoma" w:cs="Tahoma"/>
          <w:sz w:val="20"/>
          <w:szCs w:val="20"/>
        </w:rPr>
        <w:t>dé</w:t>
      </w:r>
      <w:r w:rsidR="0012741E">
        <w:rPr>
          <w:rFonts w:ascii="Tahoma" w:hAnsi="Tahoma" w:cs="Tahoma"/>
          <w:sz w:val="20"/>
          <w:szCs w:val="20"/>
        </w:rPr>
        <w:t>mographiques (âge,</w:t>
      </w:r>
      <w:r w:rsidR="00D74548">
        <w:rPr>
          <w:rFonts w:ascii="Tahoma" w:hAnsi="Tahoma" w:cs="Tahoma"/>
          <w:sz w:val="20"/>
          <w:szCs w:val="20"/>
        </w:rPr>
        <w:t xml:space="preserve"> sexe</w:t>
      </w:r>
      <w:r w:rsidR="007F7CF7">
        <w:rPr>
          <w:rFonts w:ascii="Tahoma" w:hAnsi="Tahoma" w:cs="Tahoma"/>
          <w:sz w:val="20"/>
          <w:szCs w:val="20"/>
        </w:rPr>
        <w:t>, statut marital</w:t>
      </w:r>
      <w:r w:rsidR="00D74548">
        <w:rPr>
          <w:rFonts w:ascii="Tahoma" w:hAnsi="Tahoma" w:cs="Tahoma"/>
          <w:sz w:val="20"/>
          <w:szCs w:val="20"/>
        </w:rPr>
        <w:t>), de santé (résultats d’examen clinique et radiologique</w:t>
      </w:r>
      <w:r w:rsidR="00BA15A9">
        <w:rPr>
          <w:rFonts w:ascii="Tahoma" w:hAnsi="Tahoma" w:cs="Tahoma"/>
          <w:sz w:val="20"/>
          <w:szCs w:val="20"/>
        </w:rPr>
        <w:t xml:space="preserve">, </w:t>
      </w:r>
      <w:r w:rsidR="0012741E">
        <w:rPr>
          <w:rFonts w:ascii="Tahoma" w:hAnsi="Tahoma" w:cs="Tahoma"/>
          <w:sz w:val="20"/>
          <w:szCs w:val="20"/>
        </w:rPr>
        <w:t>c</w:t>
      </w:r>
      <w:r w:rsidR="00BA15A9">
        <w:rPr>
          <w:rFonts w:ascii="Tahoma" w:hAnsi="Tahoma" w:cs="Tahoma"/>
          <w:sz w:val="20"/>
          <w:szCs w:val="20"/>
        </w:rPr>
        <w:t>ompte-rendu</w:t>
      </w:r>
      <w:r w:rsidR="0012741E">
        <w:rPr>
          <w:rFonts w:ascii="Tahoma" w:hAnsi="Tahoma" w:cs="Tahoma"/>
          <w:sz w:val="20"/>
          <w:szCs w:val="20"/>
        </w:rPr>
        <w:t xml:space="preserve"> opératoire</w:t>
      </w:r>
      <w:r w:rsidR="00BA15A9">
        <w:rPr>
          <w:rFonts w:ascii="Tahoma" w:hAnsi="Tahoma" w:cs="Tahoma"/>
          <w:sz w:val="20"/>
          <w:szCs w:val="20"/>
        </w:rPr>
        <w:t xml:space="preserve"> et </w:t>
      </w:r>
      <w:r w:rsidR="0012741E">
        <w:rPr>
          <w:rFonts w:ascii="Tahoma" w:hAnsi="Tahoma" w:cs="Tahoma"/>
          <w:sz w:val="20"/>
          <w:szCs w:val="20"/>
        </w:rPr>
        <w:t>c</w:t>
      </w:r>
      <w:r w:rsidR="00BA15A9">
        <w:rPr>
          <w:rFonts w:ascii="Tahoma" w:hAnsi="Tahoma" w:cs="Tahoma"/>
          <w:sz w:val="20"/>
          <w:szCs w:val="20"/>
        </w:rPr>
        <w:t>ompte-rendu d’hospitalisation</w:t>
      </w:r>
      <w:r w:rsidR="00D74548">
        <w:rPr>
          <w:rFonts w:ascii="Tahoma" w:hAnsi="Tahoma" w:cs="Tahoma"/>
          <w:sz w:val="20"/>
          <w:szCs w:val="20"/>
        </w:rPr>
        <w:t>),</w:t>
      </w:r>
      <w:r w:rsidR="0012741E">
        <w:rPr>
          <w:rFonts w:ascii="Tahoma" w:hAnsi="Tahoma" w:cs="Tahoma"/>
          <w:sz w:val="20"/>
          <w:szCs w:val="20"/>
        </w:rPr>
        <w:t xml:space="preserve"> et des données </w:t>
      </w:r>
      <w:r w:rsidR="0087605D">
        <w:rPr>
          <w:rFonts w:ascii="Tahoma" w:hAnsi="Tahoma" w:cs="Tahoma"/>
          <w:sz w:val="20"/>
          <w:szCs w:val="20"/>
        </w:rPr>
        <w:t>médico-légales</w:t>
      </w:r>
      <w:r w:rsidR="0012741E">
        <w:rPr>
          <w:rFonts w:ascii="Tahoma" w:hAnsi="Tahoma" w:cs="Tahoma"/>
          <w:sz w:val="20"/>
          <w:szCs w:val="20"/>
        </w:rPr>
        <w:t xml:space="preserve"> (usage de toxiques, antécédents de violence</w:t>
      </w:r>
      <w:r w:rsidR="007F7CF7">
        <w:rPr>
          <w:rFonts w:ascii="Tahoma" w:hAnsi="Tahoma" w:cs="Tahoma"/>
          <w:sz w:val="20"/>
          <w:szCs w:val="20"/>
        </w:rPr>
        <w:t>, vulnérabilité</w:t>
      </w:r>
      <w:r w:rsidR="0087605D">
        <w:rPr>
          <w:rFonts w:ascii="Tahoma" w:hAnsi="Tahoma" w:cs="Tahoma"/>
          <w:sz w:val="20"/>
          <w:szCs w:val="20"/>
        </w:rPr>
        <w:t>, certificat d’ITT</w:t>
      </w:r>
      <w:r w:rsidR="0012741E">
        <w:rPr>
          <w:rFonts w:ascii="Tahoma" w:hAnsi="Tahoma" w:cs="Tahoma"/>
          <w:sz w:val="20"/>
          <w:szCs w:val="20"/>
        </w:rPr>
        <w:t>)</w:t>
      </w:r>
      <w:r w:rsidR="007F7CF7">
        <w:rPr>
          <w:rStyle w:val="Marquedecommentaire"/>
        </w:rPr>
        <w:t>.</w:t>
      </w:r>
      <w:r w:rsidR="00237E80" w:rsidRPr="00FD0167">
        <w:rPr>
          <w:rFonts w:ascii="Tahoma" w:hAnsi="Tahoma" w:cs="Tahoma"/>
          <w:sz w:val="20"/>
          <w:szCs w:val="20"/>
        </w:rPr>
        <w:t xml:space="preserve"> Ces données seront pseudonymisées</w:t>
      </w:r>
      <w:r w:rsidR="00C71078" w:rsidRPr="00FD0167">
        <w:rPr>
          <w:rFonts w:ascii="Tahoma" w:hAnsi="Tahoma" w:cs="Tahoma"/>
          <w:sz w:val="20"/>
          <w:szCs w:val="20"/>
        </w:rPr>
        <w:t> ;</w:t>
      </w:r>
      <w:r w:rsidR="00237E80" w:rsidRPr="00FD0167">
        <w:rPr>
          <w:rFonts w:ascii="Tahoma" w:hAnsi="Tahoma" w:cs="Tahoma"/>
          <w:sz w:val="20"/>
          <w:szCs w:val="20"/>
        </w:rPr>
        <w:t xml:space="preserve"> c’est-à-dire qu’elles seront codées et </w:t>
      </w:r>
      <w:r w:rsidR="00237E80" w:rsidRPr="00FD0167">
        <w:rPr>
          <w:rStyle w:val="lev"/>
          <w:rFonts w:ascii="Tahoma" w:hAnsi="Tahoma" w:cs="Tahoma"/>
          <w:sz w:val="20"/>
          <w:szCs w:val="20"/>
        </w:rPr>
        <w:t>ne comporteront ni votre nom ni votre prénom</w:t>
      </w:r>
      <w:r w:rsidR="00700C38">
        <w:rPr>
          <w:rStyle w:val="lev"/>
          <w:rFonts w:ascii="Tahoma" w:hAnsi="Tahoma" w:cs="Tahoma"/>
          <w:sz w:val="20"/>
          <w:szCs w:val="20"/>
        </w:rPr>
        <w:t xml:space="preserve"> ni votre date de naissance</w:t>
      </w:r>
      <w:r w:rsidR="00237E80" w:rsidRPr="00FD0167">
        <w:rPr>
          <w:rFonts w:ascii="Tahoma" w:hAnsi="Tahoma" w:cs="Tahoma"/>
          <w:sz w:val="20"/>
          <w:szCs w:val="20"/>
        </w:rPr>
        <w:t>. Elles seront traitées de manière confidentielle, uniquement par des membres habilités de l’équipe de recherche, dans un objectif exclusivement scientifique.</w:t>
      </w:r>
    </w:p>
    <w:p w14:paraId="08F4BA4A" w14:textId="77777777" w:rsidR="00700C38" w:rsidRDefault="00700C38" w:rsidP="008B36A1">
      <w:pPr>
        <w:jc w:val="both"/>
        <w:rPr>
          <w:rFonts w:ascii="Tahoma" w:hAnsi="Tahoma" w:cs="Tahoma"/>
          <w:b/>
        </w:rPr>
      </w:pPr>
    </w:p>
    <w:p w14:paraId="078EFA06" w14:textId="77777777" w:rsidR="00700C38" w:rsidRDefault="00700C38" w:rsidP="008B36A1">
      <w:pPr>
        <w:jc w:val="both"/>
        <w:rPr>
          <w:rFonts w:ascii="Tahoma" w:hAnsi="Tahoma" w:cs="Tahoma"/>
          <w:b/>
        </w:rPr>
      </w:pPr>
    </w:p>
    <w:p w14:paraId="35B6344C" w14:textId="1078DBA5"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1DD04B3D" w14:textId="2F9B5D8F" w:rsidR="001C5E29" w:rsidRPr="00FD0167"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w:t>
      </w:r>
      <w:r w:rsidR="00A43FCE">
        <w:rPr>
          <w:rFonts w:ascii="Tahoma" w:hAnsi="Tahoma" w:cs="Tahoma"/>
          <w:sz w:val="20"/>
          <w:szCs w:val="20"/>
        </w:rPr>
        <w:t>et</w:t>
      </w:r>
      <w:r w:rsidRPr="00FD0167">
        <w:rPr>
          <w:rFonts w:ascii="Tahoma" w:hAnsi="Tahoma" w:cs="Tahoma"/>
          <w:sz w:val="20"/>
          <w:szCs w:val="20"/>
        </w:rPr>
        <w:t xml:space="preserve">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7"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6C6822F1"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w:t>
      </w:r>
      <w:r w:rsidR="00F41154">
        <w:rPr>
          <w:rFonts w:ascii="Tahoma" w:hAnsi="Tahoma" w:cs="Tahoma"/>
          <w:sz w:val="20"/>
          <w:szCs w:val="20"/>
        </w:rPr>
        <w:t>BT</w:t>
      </w:r>
      <w:r w:rsidRPr="00FD0167">
        <w:rPr>
          <w:rFonts w:ascii="Tahoma" w:hAnsi="Tahoma" w:cs="Tahoma"/>
          <w:sz w:val="20"/>
          <w:szCs w:val="20"/>
        </w:rPr>
        <w:t>CRET (</w:t>
      </w:r>
      <w:r w:rsidR="00F41154">
        <w:rPr>
          <w:rFonts w:ascii="Tahoma" w:hAnsi="Tahoma" w:cs="Tahoma"/>
          <w:sz w:val="20"/>
          <w:szCs w:val="20"/>
        </w:rPr>
        <w:t xml:space="preserve">Bureau Technique du </w:t>
      </w:r>
      <w:r w:rsidRPr="00FD0167">
        <w:rPr>
          <w:rFonts w:ascii="Tahoma" w:hAnsi="Tahoma" w:cs="Tahoma"/>
          <w:sz w:val="20"/>
          <w:szCs w:val="20"/>
        </w:rPr>
        <w:t xml:space="preserve">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030A9B5D" w14:textId="77777777" w:rsidR="00700C38" w:rsidRDefault="00700C38" w:rsidP="00F347B9">
      <w:pPr>
        <w:jc w:val="both"/>
        <w:rPr>
          <w:rFonts w:ascii="Tahoma" w:hAnsi="Tahoma" w:cs="Tahoma"/>
          <w:b/>
        </w:rPr>
      </w:pPr>
    </w:p>
    <w:p w14:paraId="43E40F96" w14:textId="77777777" w:rsidR="00700C38" w:rsidRDefault="00700C38" w:rsidP="00F347B9">
      <w:pPr>
        <w:jc w:val="both"/>
        <w:rPr>
          <w:rFonts w:ascii="Tahoma" w:hAnsi="Tahoma" w:cs="Tahoma"/>
          <w:b/>
        </w:rPr>
      </w:pPr>
    </w:p>
    <w:p w14:paraId="77624834" w14:textId="77777777" w:rsidR="00700C38" w:rsidRDefault="00700C38" w:rsidP="00F347B9">
      <w:pPr>
        <w:jc w:val="both"/>
        <w:rPr>
          <w:rFonts w:ascii="Tahoma" w:hAnsi="Tahoma" w:cs="Tahoma"/>
          <w:b/>
        </w:rPr>
      </w:pPr>
    </w:p>
    <w:p w14:paraId="5C44A761" w14:textId="133BC78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9B25CA" w:rsidRDefault="00F347B9" w:rsidP="00F347B9">
      <w:pPr>
        <w:jc w:val="both"/>
        <w:rPr>
          <w:rFonts w:ascii="Tahoma" w:hAnsi="Tahoma" w:cs="Tahoma"/>
          <w:sz w:val="20"/>
          <w:szCs w:val="20"/>
        </w:rPr>
      </w:pPr>
      <w:r w:rsidRPr="009B25CA">
        <w:rPr>
          <w:rFonts w:ascii="Tahoma" w:hAnsi="Tahoma" w:cs="Tahoma"/>
          <w:sz w:val="20"/>
          <w:szCs w:val="20"/>
        </w:rPr>
        <w:t>Dans le cadre de futures coll</w:t>
      </w:r>
      <w:r w:rsidR="008969E4" w:rsidRPr="009B25CA">
        <w:rPr>
          <w:rFonts w:ascii="Tahoma" w:hAnsi="Tahoma" w:cs="Tahoma"/>
          <w:sz w:val="20"/>
          <w:szCs w:val="20"/>
        </w:rPr>
        <w:t>aborations scientifiques, le CH</w:t>
      </w:r>
      <w:r w:rsidRPr="009B25CA">
        <w:rPr>
          <w:rFonts w:ascii="Tahoma" w:hAnsi="Tahoma" w:cs="Tahoma"/>
          <w:sz w:val="20"/>
          <w:szCs w:val="20"/>
        </w:rPr>
        <w:t>U de Brest pourra transmettre les données codées à des équipes institutionnelles ou industrielles en France ou à l’étranger, ou les mettre en ligne sur un site sécurisé dédié à la recherche, conformément aux alinéas i et j de l’article 9.2 du RGPD.</w:t>
      </w:r>
    </w:p>
    <w:p w14:paraId="0E68AEA3" w14:textId="0B502343" w:rsidR="00C64E24" w:rsidRPr="009B25CA" w:rsidRDefault="00C64E24" w:rsidP="00F347B9">
      <w:pPr>
        <w:jc w:val="both"/>
        <w:rPr>
          <w:rFonts w:ascii="Tahoma" w:hAnsi="Tahoma" w:cs="Tahoma"/>
          <w:sz w:val="20"/>
          <w:szCs w:val="20"/>
        </w:rPr>
      </w:pPr>
      <w:r w:rsidRPr="009B25CA">
        <w:rPr>
          <w:rFonts w:ascii="Tahoma" w:hAnsi="Tahoma" w:cs="Tahoma"/>
          <w:sz w:val="20"/>
          <w:szCs w:val="20"/>
        </w:rPr>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F347B9">
      <w:pPr>
        <w:jc w:val="both"/>
        <w:rPr>
          <w:rFonts w:ascii="Tahoma" w:hAnsi="Tahoma" w:cs="Tahoma"/>
          <w:sz w:val="20"/>
          <w:szCs w:val="20"/>
        </w:rPr>
      </w:pPr>
      <w:r w:rsidRPr="00FD0167">
        <w:rPr>
          <w:rFonts w:ascii="Tahoma" w:hAnsi="Tahoma" w:cs="Tahoma"/>
          <w:sz w:val="20"/>
          <w:szCs w:val="20"/>
        </w:rPr>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FD0167" w:rsidRDefault="00F347B9" w:rsidP="00F347B9">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5CA024C6" w14:textId="77777777" w:rsidR="00F315CC" w:rsidRPr="00FD0167" w:rsidRDefault="00F315CC" w:rsidP="00F347B9">
      <w:pPr>
        <w:jc w:val="both"/>
        <w:rPr>
          <w:rFonts w:ascii="Tahoma" w:hAnsi="Tahoma" w:cs="Tahoma"/>
        </w:rPr>
      </w:pPr>
    </w:p>
    <w:p w14:paraId="06AFB1AD" w14:textId="6634FDFC"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CC7AA6">
        <w:rPr>
          <w:rFonts w:ascii="Tahoma" w:hAnsi="Tahoma" w:cs="Tahoma"/>
          <w:b/>
        </w:rPr>
        <w:t>TMF-ML</w:t>
      </w:r>
      <w:r w:rsidRPr="00FD0167">
        <w:rPr>
          <w:rFonts w:ascii="Tahoma" w:hAnsi="Tahoma" w:cs="Tahoma"/>
          <w:b/>
        </w:rPr>
        <w:t> »</w:t>
      </w:r>
    </w:p>
    <w:p w14:paraId="1D3FE2FC" w14:textId="0E50F4EC" w:rsidR="00F315CC"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52D0A7CC" w14:textId="3C2366BA" w:rsidR="00B50FFA" w:rsidRPr="00FD0167" w:rsidRDefault="00B50FFA" w:rsidP="00F347B9">
      <w:pPr>
        <w:jc w:val="both"/>
        <w:rPr>
          <w:rFonts w:ascii="Tahoma" w:hAnsi="Tahoma" w:cs="Tahoma"/>
          <w:sz w:val="20"/>
          <w:szCs w:val="20"/>
        </w:rPr>
      </w:pPr>
      <w:r>
        <w:rPr>
          <w:rFonts w:ascii="Tahoma" w:hAnsi="Tahoma" w:cs="Tahoma"/>
          <w:sz w:val="20"/>
          <w:szCs w:val="20"/>
        </w:rPr>
        <w:t>Centre de Brest</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8"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9"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3322A4C7" w:rsidR="00F315CC" w:rsidRPr="00FD0167" w:rsidRDefault="00B56166" w:rsidP="00F347B9">
      <w:pPr>
        <w:jc w:val="both"/>
        <w:rPr>
          <w:rFonts w:ascii="Tahoma" w:hAnsi="Tahoma" w:cs="Tahoma"/>
          <w:sz w:val="20"/>
          <w:szCs w:val="20"/>
        </w:rPr>
      </w:pPr>
      <w:r w:rsidRPr="00FD0167">
        <w:rPr>
          <w:rFonts w:ascii="Tahoma" w:hAnsi="Tahoma" w:cs="Tahoma"/>
          <w:sz w:val="20"/>
          <w:szCs w:val="20"/>
        </w:rPr>
        <w:t>(https ://transparence.chu-brest.fr/)</w:t>
      </w:r>
    </w:p>
    <w:p w14:paraId="121B7A3E" w14:textId="29035DEE" w:rsidR="00F315CC" w:rsidRPr="00FD0167" w:rsidRDefault="00F315CC" w:rsidP="00F347B9">
      <w:pPr>
        <w:jc w:val="both"/>
        <w:rPr>
          <w:rFonts w:ascii="Tahoma" w:hAnsi="Tahoma" w:cs="Tahoma"/>
          <w:sz w:val="20"/>
          <w:szCs w:val="20"/>
        </w:rPr>
      </w:pPr>
      <w:r w:rsidRPr="00FD0167">
        <w:rPr>
          <w:rFonts w:ascii="Tahoma" w:hAnsi="Tahoma" w:cs="Tahoma"/>
          <w:sz w:val="20"/>
          <w:szCs w:val="20"/>
        </w:rPr>
        <w:t>Auprès du référent scientifique</w:t>
      </w:r>
      <w:r w:rsidR="008969E4" w:rsidRPr="00FD0167">
        <w:rPr>
          <w:rFonts w:ascii="Tahoma" w:hAnsi="Tahoma" w:cs="Tahoma"/>
          <w:sz w:val="20"/>
          <w:szCs w:val="20"/>
        </w:rPr>
        <w:t> : « </w:t>
      </w:r>
      <w:r w:rsidR="00A43FCE" w:rsidRPr="00A43FCE">
        <w:rPr>
          <w:rFonts w:ascii="Tahoma" w:hAnsi="Tahoma" w:cs="Tahoma"/>
          <w:sz w:val="20"/>
          <w:szCs w:val="20"/>
        </w:rPr>
        <w:t>Sylvie.Boisrame@univ-brest.fr</w:t>
      </w:r>
      <w:r w:rsidR="008969E4" w:rsidRPr="00FD0167">
        <w:rPr>
          <w:rFonts w:ascii="Tahoma" w:hAnsi="Tahoma" w:cs="Tahoma"/>
          <w:sz w:val="20"/>
          <w:szCs w:val="20"/>
        </w:rPr>
        <w:t> »</w:t>
      </w:r>
    </w:p>
    <w:p w14:paraId="432D5B8A" w14:textId="5F35B260"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372796">
        <w:rPr>
          <w:rFonts w:ascii="Tahoma" w:hAnsi="Tahoma" w:cs="Tahoma"/>
          <w:sz w:val="20"/>
          <w:szCs w:val="20"/>
        </w:rPr>
        <w:t>MORVAN</w:t>
      </w:r>
      <w:r w:rsidR="00F315CC" w:rsidRPr="00372796">
        <w:rPr>
          <w:rFonts w:ascii="Tahoma" w:hAnsi="Tahoma" w:cs="Tahoma"/>
          <w:sz w:val="20"/>
          <w:szCs w:val="20"/>
        </w:rPr>
        <w:t xml:space="preserve"> </w:t>
      </w:r>
      <w:r w:rsidR="00372796" w:rsidRPr="00372796">
        <w:rPr>
          <w:rFonts w:ascii="Tahoma" w:hAnsi="Tahoma" w:cs="Tahoma"/>
          <w:sz w:val="20"/>
          <w:szCs w:val="20"/>
        </w:rPr>
        <w:t>D</w:t>
      </w:r>
      <w:r w:rsidR="00B56166" w:rsidRPr="00372796">
        <w:rPr>
          <w:rFonts w:ascii="Tahoma" w:hAnsi="Tahoma" w:cs="Tahoma"/>
          <w:sz w:val="20"/>
          <w:szCs w:val="20"/>
        </w:rPr>
        <w:t>IRECTION</w:t>
      </w:r>
      <w:r w:rsidR="00B56166" w:rsidRPr="00FD0167">
        <w:rPr>
          <w:rFonts w:ascii="Tahoma" w:hAnsi="Tahoma" w:cs="Tahoma"/>
          <w:sz w:val="20"/>
          <w:szCs w:val="20"/>
        </w:rPr>
        <w:t xml:space="preserve"> GENERALE/ DPO 2 avenue FOCH 29609 Brest</w:t>
      </w:r>
    </w:p>
    <w:p w14:paraId="7BC4C464" w14:textId="345803E8" w:rsidR="00B56166" w:rsidRDefault="00B50FFA" w:rsidP="00F347B9">
      <w:pPr>
        <w:pBdr>
          <w:bottom w:val="single" w:sz="6" w:space="1" w:color="auto"/>
        </w:pBdr>
        <w:jc w:val="both"/>
        <w:rPr>
          <w:rFonts w:ascii="Tahoma" w:hAnsi="Tahoma" w:cs="Tahoma"/>
          <w:sz w:val="20"/>
          <w:szCs w:val="20"/>
        </w:rPr>
      </w:pPr>
      <w:r>
        <w:rPr>
          <w:rFonts w:ascii="Tahoma" w:hAnsi="Tahoma" w:cs="Tahoma"/>
          <w:sz w:val="20"/>
          <w:szCs w:val="20"/>
        </w:rPr>
        <w:t>Centre du GHBS de Lorient</w:t>
      </w:r>
    </w:p>
    <w:p w14:paraId="2F9AB220" w14:textId="11BBEE46" w:rsidR="00B50FFA" w:rsidRPr="00FD0167" w:rsidRDefault="00B50FFA" w:rsidP="00F347B9">
      <w:pPr>
        <w:pBdr>
          <w:bottom w:val="single" w:sz="6" w:space="1" w:color="auto"/>
        </w:pBdr>
        <w:jc w:val="both"/>
        <w:rPr>
          <w:rFonts w:ascii="Tahoma" w:hAnsi="Tahoma" w:cs="Tahoma"/>
          <w:sz w:val="20"/>
          <w:szCs w:val="20"/>
        </w:rPr>
      </w:pPr>
      <w:r w:rsidRPr="00B50FFA">
        <w:rPr>
          <w:rFonts w:ascii="Tahoma" w:hAnsi="Tahoma" w:cs="Tahoma"/>
          <w:sz w:val="20"/>
          <w:szCs w:val="20"/>
          <w:highlight w:val="green"/>
        </w:rPr>
        <w:t>A compléter par le centre</w:t>
      </w: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0E990EA0" w:rsidR="00B56166"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20D2CB9F" w14:textId="36C2D739" w:rsidR="00372796" w:rsidRPr="00FD0167" w:rsidRDefault="00372796" w:rsidP="008B36A1">
      <w:pPr>
        <w:jc w:val="both"/>
        <w:rPr>
          <w:rFonts w:ascii="Tahoma" w:hAnsi="Tahoma" w:cs="Tahoma"/>
          <w:sz w:val="20"/>
          <w:szCs w:val="20"/>
        </w:rPr>
      </w:pPr>
      <w:r>
        <w:rPr>
          <w:rFonts w:ascii="Tahoma" w:hAnsi="Tahoma" w:cs="Tahoma"/>
          <w:sz w:val="20"/>
          <w:szCs w:val="20"/>
        </w:rPr>
        <w:t>Contact si vous souhaitez obtenir un accusé de réception de vote demande (mail ou téléphone)</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Pr="00FD0167">
        <w:rPr>
          <w:rFonts w:ascii="Tahoma" w:hAnsi="Tahoma" w:cs="Tahoma"/>
          <w:sz w:val="20"/>
          <w:szCs w:val="20"/>
        </w:rPr>
        <w:t xml:space="preserve"> Signature :</w:t>
      </w:r>
    </w:p>
    <w:sectPr w:rsidR="00F315CC" w:rsidRPr="00FD016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E7388" w14:textId="77777777" w:rsidR="00236563" w:rsidRDefault="00236563" w:rsidP="00864E28">
      <w:pPr>
        <w:spacing w:after="0" w:line="240" w:lineRule="auto"/>
      </w:pPr>
      <w:r>
        <w:separator/>
      </w:r>
    </w:p>
  </w:endnote>
  <w:endnote w:type="continuationSeparator" w:id="0">
    <w:p w14:paraId="4A2F1469" w14:textId="77777777" w:rsidR="00236563" w:rsidRDefault="00236563"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B084" w14:textId="77777777" w:rsidR="00864E28" w:rsidRDefault="00864E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68F96BC9" w:rsidR="00864E28" w:rsidRDefault="00864E28">
    <w:pPr>
      <w:pStyle w:val="Pieddepage"/>
    </w:pPr>
    <w:r>
      <w:t>ENR-XXX_V1 du 14/08/2025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D6078" w14:textId="77777777" w:rsidR="00864E28" w:rsidRDefault="00864E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5EC0" w14:textId="77777777" w:rsidR="00236563" w:rsidRDefault="00236563" w:rsidP="00864E28">
      <w:pPr>
        <w:spacing w:after="0" w:line="240" w:lineRule="auto"/>
      </w:pPr>
      <w:r>
        <w:separator/>
      </w:r>
    </w:p>
  </w:footnote>
  <w:footnote w:type="continuationSeparator" w:id="0">
    <w:p w14:paraId="6CFD6B28" w14:textId="77777777" w:rsidR="00236563" w:rsidRDefault="00236563" w:rsidP="00864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2134" w14:textId="77777777" w:rsidR="00864E28" w:rsidRDefault="00864E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2F6E" w14:textId="77777777" w:rsidR="00864E28" w:rsidRDefault="00864E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E45C" w14:textId="77777777" w:rsidR="00864E28" w:rsidRDefault="00864E2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B5B52"/>
    <w:rsid w:val="000F2BAE"/>
    <w:rsid w:val="0012741E"/>
    <w:rsid w:val="00166C43"/>
    <w:rsid w:val="001C5E29"/>
    <w:rsid w:val="00202E25"/>
    <w:rsid w:val="00236563"/>
    <w:rsid w:val="00237E80"/>
    <w:rsid w:val="00272442"/>
    <w:rsid w:val="002A3B1C"/>
    <w:rsid w:val="002E4AD5"/>
    <w:rsid w:val="00347303"/>
    <w:rsid w:val="00372796"/>
    <w:rsid w:val="0039686E"/>
    <w:rsid w:val="0041327D"/>
    <w:rsid w:val="004B29DD"/>
    <w:rsid w:val="004C4DA7"/>
    <w:rsid w:val="004C7C18"/>
    <w:rsid w:val="004D62AD"/>
    <w:rsid w:val="005C67BD"/>
    <w:rsid w:val="005E546C"/>
    <w:rsid w:val="00607CA0"/>
    <w:rsid w:val="00613EDD"/>
    <w:rsid w:val="006549B2"/>
    <w:rsid w:val="006B6EEA"/>
    <w:rsid w:val="006E1738"/>
    <w:rsid w:val="006F09F4"/>
    <w:rsid w:val="00700C38"/>
    <w:rsid w:val="00761879"/>
    <w:rsid w:val="00767D3C"/>
    <w:rsid w:val="007F7CF7"/>
    <w:rsid w:val="00864E28"/>
    <w:rsid w:val="0087605D"/>
    <w:rsid w:val="008969E4"/>
    <w:rsid w:val="008B36A1"/>
    <w:rsid w:val="008E0D1E"/>
    <w:rsid w:val="008E3091"/>
    <w:rsid w:val="0095668D"/>
    <w:rsid w:val="009B25CA"/>
    <w:rsid w:val="009C35C2"/>
    <w:rsid w:val="009F0547"/>
    <w:rsid w:val="00A31AC4"/>
    <w:rsid w:val="00A43FCE"/>
    <w:rsid w:val="00A56C7A"/>
    <w:rsid w:val="00A823BE"/>
    <w:rsid w:val="00B50FFA"/>
    <w:rsid w:val="00B56166"/>
    <w:rsid w:val="00BA15A9"/>
    <w:rsid w:val="00BB2DC8"/>
    <w:rsid w:val="00BE6D1B"/>
    <w:rsid w:val="00C27D25"/>
    <w:rsid w:val="00C64E24"/>
    <w:rsid w:val="00C670EE"/>
    <w:rsid w:val="00C71078"/>
    <w:rsid w:val="00CA5ECE"/>
    <w:rsid w:val="00CC7AA6"/>
    <w:rsid w:val="00D74548"/>
    <w:rsid w:val="00DF5C2A"/>
    <w:rsid w:val="00F2309D"/>
    <w:rsid w:val="00F315CC"/>
    <w:rsid w:val="00F347B9"/>
    <w:rsid w:val="00F41154"/>
    <w:rsid w:val="00FD0167"/>
    <w:rsid w:val="00FF5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il.fr"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ransparence.chu-brest.f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98CA9AE2DE497CAA06C57783D8927E"/>
        <w:category>
          <w:name w:val="Général"/>
          <w:gallery w:val="placeholder"/>
        </w:category>
        <w:types>
          <w:type w:val="bbPlcHdr"/>
        </w:types>
        <w:behaviors>
          <w:behavior w:val="content"/>
        </w:behaviors>
        <w:guid w:val="{A6DD1C42-2602-431C-94E2-417BC746FE9C}"/>
      </w:docPartPr>
      <w:docPartBody>
        <w:p w:rsidR="007F1CDA" w:rsidRDefault="00E56CE6" w:rsidP="00E56CE6">
          <w:pPr>
            <w:pStyle w:val="CA98CA9AE2DE497CAA06C57783D8927E"/>
          </w:pPr>
          <w:r w:rsidRPr="00E13FF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E6"/>
    <w:rsid w:val="00607CA0"/>
    <w:rsid w:val="007F1CDA"/>
    <w:rsid w:val="00B45EEB"/>
    <w:rsid w:val="00E56CE6"/>
    <w:rsid w:val="00EE2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6CE6"/>
    <w:rPr>
      <w:color w:val="808080"/>
    </w:rPr>
  </w:style>
  <w:style w:type="paragraph" w:customStyle="1" w:styleId="CA98CA9AE2DE497CAA06C57783D8927E">
    <w:name w:val="CA98CA9AE2DE497CAA06C57783D8927E"/>
    <w:rsid w:val="00E56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LE BRAS Mathilde</cp:lastModifiedBy>
  <cp:revision>2</cp:revision>
  <dcterms:created xsi:type="dcterms:W3CDTF">2026-02-04T07:35:00Z</dcterms:created>
  <dcterms:modified xsi:type="dcterms:W3CDTF">2026-02-04T07:35:00Z</dcterms:modified>
</cp:coreProperties>
</file>